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21" w:rsidRPr="00D63221" w:rsidRDefault="00D63221" w:rsidP="00D63221">
      <w:pPr>
        <w:rPr>
          <w:b/>
        </w:rPr>
      </w:pPr>
      <w:bookmarkStart w:id="0" w:name="_GoBack"/>
      <w:r w:rsidRPr="00D63221">
        <w:rPr>
          <w:b/>
        </w:rPr>
        <w:t>Evidence</w:t>
      </w:r>
    </w:p>
    <w:p w:rsidR="00D63221" w:rsidRPr="00D63221" w:rsidRDefault="00D63221" w:rsidP="00D63221">
      <w:pPr>
        <w:rPr>
          <w:b/>
        </w:rPr>
      </w:pPr>
      <w:r w:rsidRPr="00D63221">
        <w:rPr>
          <w:b/>
        </w:rPr>
        <w:t>LAW 651.412</w:t>
      </w:r>
    </w:p>
    <w:p w:rsidR="00D63221" w:rsidRPr="00D63221" w:rsidRDefault="00D63221" w:rsidP="00D63221">
      <w:pPr>
        <w:rPr>
          <w:b/>
        </w:rPr>
      </w:pPr>
      <w:r w:rsidRPr="00D63221">
        <w:rPr>
          <w:b/>
        </w:rPr>
        <w:t>Professor Levy</w:t>
      </w:r>
    </w:p>
    <w:bookmarkEnd w:id="0"/>
    <w:p w:rsidR="00D63221" w:rsidRDefault="00D63221" w:rsidP="00D63221"/>
    <w:p w:rsidR="00D63221" w:rsidRDefault="00D63221" w:rsidP="00D63221">
      <w:r>
        <w:t>First Week Reading Assignments:</w:t>
      </w:r>
    </w:p>
    <w:p w:rsidR="00D63221" w:rsidRDefault="00D63221" w:rsidP="00D63221">
      <w:pPr>
        <w:spacing w:before="100" w:beforeAutospacing="1" w:after="100" w:afterAutospacing="1"/>
      </w:pPr>
      <w:r>
        <w:rPr>
          <w:b/>
          <w:bCs/>
        </w:rPr>
        <w:t xml:space="preserve">Tuesday, January 14 </w:t>
      </w:r>
      <w:r>
        <w:t xml:space="preserve">(all </w:t>
      </w:r>
      <w:proofErr w:type="gramStart"/>
      <w:r>
        <w:t>are posted</w:t>
      </w:r>
      <w:proofErr w:type="gramEnd"/>
      <w:r>
        <w:t xml:space="preserve"> in 'Course Materials')</w:t>
      </w:r>
      <w:r>
        <w:rPr>
          <w:b/>
          <w:bCs/>
        </w:rPr>
        <w:t>:</w:t>
      </w:r>
      <w:r>
        <w:t xml:space="preserve"> </w:t>
      </w:r>
      <w:r>
        <w:br/>
        <w:t>    ‘Introductory Readings for First Class’</w:t>
      </w:r>
      <w:r>
        <w:br/>
        <w:t xml:space="preserve">    </w:t>
      </w:r>
      <w:r>
        <w:rPr>
          <w:i/>
          <w:iCs/>
        </w:rPr>
        <w:t>Murphy v. Campbell Soup Co.</w:t>
      </w:r>
      <w:r>
        <w:br/>
        <w:t xml:space="preserve">    </w:t>
      </w:r>
      <w:r>
        <w:rPr>
          <w:color w:val="0000FF"/>
          <w:u w:val="single"/>
        </w:rPr>
        <w:t xml:space="preserve">Fed. R. </w:t>
      </w:r>
      <w:proofErr w:type="spellStart"/>
      <w:r>
        <w:rPr>
          <w:color w:val="0000FF"/>
          <w:u w:val="single"/>
        </w:rPr>
        <w:t>Evid</w:t>
      </w:r>
      <w:proofErr w:type="spellEnd"/>
      <w:r>
        <w:rPr>
          <w:color w:val="0000FF"/>
          <w:u w:val="single"/>
        </w:rPr>
        <w:t>. 901</w:t>
      </w:r>
      <w:r>
        <w:br/>
        <w:t xml:space="preserve">    </w:t>
      </w:r>
      <w:hyperlink r:id="rId4" w:tgtFrame="_blank" w:tooltip="FRER902" w:history="1">
        <w:r>
          <w:rPr>
            <w:rStyle w:val="Hyperlink"/>
          </w:rPr>
          <w:t xml:space="preserve">Fed. R. </w:t>
        </w:r>
        <w:proofErr w:type="spellStart"/>
        <w:r>
          <w:rPr>
            <w:rStyle w:val="Hyperlink"/>
          </w:rPr>
          <w:t>Evid</w:t>
        </w:r>
        <w:proofErr w:type="spellEnd"/>
        <w:r>
          <w:rPr>
            <w:rStyle w:val="Hyperlink"/>
          </w:rPr>
          <w:t>. 902(7)</w:t>
        </w:r>
      </w:hyperlink>
    </w:p>
    <w:p w:rsidR="00D63221" w:rsidRDefault="00D63221" w:rsidP="00D63221">
      <w:pPr>
        <w:spacing w:before="100" w:beforeAutospacing="1" w:after="100" w:afterAutospacing="1"/>
      </w:pPr>
      <w:r>
        <w:rPr>
          <w:b/>
          <w:bCs/>
        </w:rPr>
        <w:t xml:space="preserve">Thursday, January 16 </w:t>
      </w:r>
      <w:r>
        <w:t>(all but Casebook assignment are posted in 'Course Materials')</w:t>
      </w:r>
      <w:r>
        <w:rPr>
          <w:b/>
          <w:bCs/>
        </w:rPr>
        <w:t>:</w:t>
      </w:r>
      <w:r>
        <w:br/>
        <w:t>    Fisher Casebook pages 1-6 and 22-32</w:t>
      </w:r>
      <w:r>
        <w:br/>
        <w:t>    Casebook Problems 1.1, 1.2, 1.3, 1.4 and 1.5</w:t>
      </w:r>
      <w:r>
        <w:br/>
        <w:t xml:space="preserve">    </w:t>
      </w:r>
      <w:hyperlink r:id="rId5" w:tgtFrame="_blank" w:tooltip="FRER402" w:history="1">
        <w:r>
          <w:rPr>
            <w:rStyle w:val="Hyperlink"/>
          </w:rPr>
          <w:t xml:space="preserve">Fed. R. </w:t>
        </w:r>
        <w:proofErr w:type="spellStart"/>
        <w:r>
          <w:rPr>
            <w:rStyle w:val="Hyperlink"/>
          </w:rPr>
          <w:t>Evid</w:t>
        </w:r>
        <w:proofErr w:type="spellEnd"/>
        <w:r>
          <w:rPr>
            <w:rStyle w:val="Hyperlink"/>
          </w:rPr>
          <w:t>. 402</w:t>
        </w:r>
      </w:hyperlink>
      <w:r>
        <w:br/>
        <w:t xml:space="preserve">    </w:t>
      </w:r>
      <w:hyperlink r:id="rId6" w:tgtFrame="_blank" w:tooltip="FRER401" w:history="1">
        <w:r>
          <w:rPr>
            <w:rStyle w:val="Hyperlink"/>
          </w:rPr>
          <w:t xml:space="preserve">Fed. R. </w:t>
        </w:r>
        <w:proofErr w:type="spellStart"/>
        <w:r>
          <w:rPr>
            <w:rStyle w:val="Hyperlink"/>
          </w:rPr>
          <w:t>Evid</w:t>
        </w:r>
        <w:proofErr w:type="spellEnd"/>
        <w:r>
          <w:rPr>
            <w:rStyle w:val="Hyperlink"/>
          </w:rPr>
          <w:t>. 401</w:t>
        </w:r>
      </w:hyperlink>
      <w:r>
        <w:br/>
        <w:t>    Cleary Excerpt</w:t>
      </w:r>
      <w:r>
        <w:br/>
        <w:t>    Supplemental Problem 1 (The Pizza)</w:t>
      </w:r>
    </w:p>
    <w:p w:rsidR="00F324CA" w:rsidRDefault="00F324CA"/>
    <w:sectPr w:rsidR="00F32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21"/>
    <w:rsid w:val="00D63221"/>
    <w:rsid w:val="00F3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B512"/>
  <w15:chartTrackingRefBased/>
  <w15:docId w15:val="{A8983768-0D73-432D-976E-C2F88022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2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3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school.westlaw.com/shared/westlawredirect.aspx?task=km&amp;WestlawPath=www.westlaw.com/Find/default.wl?rs=kmfw2.8&amp;vr=2.0&amp;kmvr=2.6&amp;FindType=L&amp;DB=1000607&amp;DocName=USFRER401" TargetMode="External"/><Relationship Id="rId5" Type="http://schemas.openxmlformats.org/officeDocument/2006/relationships/hyperlink" Target="https://lawschool.westlaw.com/shared/westlawredirect.aspx?task=km&amp;WestlawPath=www.westlaw.com/Find/default.wl?rs=kmfw2.8&amp;vr=2.0&amp;kmvr=2.6&amp;FindType=L&amp;DB=1000607&amp;DocName=USFRER402" TargetMode="External"/><Relationship Id="rId4" Type="http://schemas.openxmlformats.org/officeDocument/2006/relationships/hyperlink" Target="https://lawschool.westlaw.com/shared/westlawredirect.aspx?task=km&amp;WestlawPath=www.westlaw.com/Find/default.wl?rs=kmfw2.8&amp;vr=2.0&amp;kmvr=2.6&amp;FindType=L&amp;DB=1000607&amp;DocName=USFRER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Rolfes</dc:creator>
  <cp:keywords/>
  <dc:description/>
  <cp:lastModifiedBy>Katie Rolfes</cp:lastModifiedBy>
  <cp:revision>1</cp:revision>
  <dcterms:created xsi:type="dcterms:W3CDTF">2020-01-03T14:32:00Z</dcterms:created>
  <dcterms:modified xsi:type="dcterms:W3CDTF">2020-01-03T14:33:00Z</dcterms:modified>
</cp:coreProperties>
</file>