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7A" w:rsidRPr="00EF1117" w:rsidRDefault="00393B7A" w:rsidP="00EA2E7A">
      <w:pPr>
        <w:pStyle w:val="FacultyHandbooklevel1"/>
        <w:rPr>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r w:rsidRPr="00CA4D17">
        <w:rPr>
          <w:sz w:val="24"/>
          <w:szCs w:val="24"/>
        </w:rPr>
        <w:t xml:space="preserve">Attorney Practice </w:t>
      </w:r>
      <w:r w:rsidRPr="00CA4D17">
        <w:rPr>
          <w:sz w:val="24"/>
          <w:szCs w:val="24"/>
        </w:rPr>
        <w:t xml:space="preserve">EXTERNSHIP </w:t>
      </w:r>
      <w:r w:rsidRPr="00CA4D17">
        <w:rPr>
          <w:sz w:val="24"/>
          <w:szCs w:val="24"/>
        </w:rPr>
        <w:t xml:space="preserve">Course </w:t>
      </w:r>
      <w:bookmarkEnd w:id="0"/>
      <w:bookmarkEnd w:id="1"/>
      <w:bookmarkEnd w:id="2"/>
      <w:bookmarkEnd w:id="3"/>
      <w:bookmarkEnd w:id="4"/>
      <w:bookmarkEnd w:id="5"/>
      <w:bookmarkEnd w:id="6"/>
      <w:r w:rsidRPr="00CA4D17">
        <w:rPr>
          <w:sz w:val="24"/>
          <w:szCs w:val="24"/>
        </w:rPr>
        <w:t xml:space="preserve">SYLLABUS </w:t>
      </w:r>
      <w:r w:rsidRPr="00CA4D17">
        <w:rPr>
          <w:sz w:val="24"/>
          <w:szCs w:val="24"/>
        </w:rPr>
        <w:t xml:space="preserve">– </w:t>
      </w:r>
      <w:r w:rsidRPr="00CA4D17">
        <w:rPr>
          <w:sz w:val="24"/>
          <w:szCs w:val="24"/>
        </w:rPr>
        <w:t>860.512 2058</w:t>
      </w:r>
    </w:p>
    <w:p w:rsidR="00EA2E7A" w:rsidRPr="00EF1117" w:rsidRDefault="00393B7A" w:rsidP="00EA2E7A"/>
    <w:p w:rsidR="00EA2E7A" w:rsidRPr="00EF1117" w:rsidRDefault="00393B7A" w:rsidP="00EB0684">
      <w:pPr>
        <w:pStyle w:val="Default"/>
        <w:jc w:val="center"/>
        <w:rPr>
          <w:caps/>
        </w:rPr>
      </w:pPr>
      <w:r w:rsidRPr="00EF1117">
        <w:rPr>
          <w:b/>
          <w:bCs/>
          <w:caps/>
        </w:rPr>
        <w:t>University of Baltimore School of Law</w:t>
      </w:r>
    </w:p>
    <w:p w:rsidR="00EA2E7A" w:rsidRPr="00686EF4" w:rsidRDefault="00393B7A" w:rsidP="00EB0684">
      <w:pPr>
        <w:pStyle w:val="Default"/>
        <w:jc w:val="center"/>
        <w:rPr>
          <w:b/>
          <w:caps/>
        </w:rPr>
      </w:pPr>
      <w:r w:rsidRPr="00686EF4">
        <w:rPr>
          <w:b/>
          <w:caps/>
        </w:rPr>
        <w:t xml:space="preserve">SPRING </w:t>
      </w:r>
      <w:r w:rsidRPr="00686EF4">
        <w:rPr>
          <w:b/>
          <w:caps/>
        </w:rPr>
        <w:t>2018</w:t>
      </w:r>
    </w:p>
    <w:p w:rsidR="00EA2E7A" w:rsidRPr="00EF1117" w:rsidRDefault="00393B7A" w:rsidP="00EB0684">
      <w:pPr>
        <w:pStyle w:val="Default"/>
        <w:jc w:val="center"/>
        <w:rPr>
          <w:caps/>
        </w:rPr>
      </w:pPr>
    </w:p>
    <w:p w:rsidR="00EA2E7A" w:rsidRPr="00EF1117" w:rsidRDefault="00393B7A" w:rsidP="00EB0684">
      <w:pPr>
        <w:pStyle w:val="Default"/>
      </w:pPr>
      <w:r w:rsidRPr="00686EF4">
        <w:rPr>
          <w:b/>
          <w:bCs/>
          <w:u w:val="single"/>
        </w:rPr>
        <w:t>Course</w:t>
      </w:r>
      <w:r w:rsidRPr="00EF1117">
        <w:t xml:space="preserve">: </w:t>
      </w:r>
      <w:r w:rsidRPr="00EF1117">
        <w:tab/>
        <w:t xml:space="preserve">Attorney </w:t>
      </w:r>
      <w:r w:rsidRPr="00EF1117">
        <w:t xml:space="preserve">Practice </w:t>
      </w:r>
      <w:r>
        <w:t>Externship</w:t>
      </w:r>
    </w:p>
    <w:p w:rsidR="00EA2E7A" w:rsidRPr="00EF1117" w:rsidRDefault="00393B7A" w:rsidP="00EB0684">
      <w:pPr>
        <w:pStyle w:val="Default"/>
        <w:ind w:left="720" w:firstLine="720"/>
      </w:pPr>
      <w:r w:rsidRPr="00EF1117">
        <w:t xml:space="preserve">LAW </w:t>
      </w:r>
      <w:r w:rsidRPr="00EF1117">
        <w:t xml:space="preserve">Course Number </w:t>
      </w:r>
      <w:r w:rsidRPr="00EF1117">
        <w:t>860.512</w:t>
      </w:r>
    </w:p>
    <w:p w:rsidR="00EA2E7A" w:rsidRPr="00EF1117" w:rsidRDefault="00393B7A" w:rsidP="00EB0684">
      <w:pPr>
        <w:pStyle w:val="Default"/>
        <w:rPr>
          <w:b/>
          <w:bCs/>
        </w:rPr>
      </w:pPr>
    </w:p>
    <w:p w:rsidR="00EA2E7A" w:rsidRPr="00EF1117" w:rsidRDefault="00393B7A" w:rsidP="00EB0684">
      <w:pPr>
        <w:pStyle w:val="Default"/>
      </w:pPr>
      <w:r w:rsidRPr="00686EF4">
        <w:rPr>
          <w:b/>
          <w:bCs/>
          <w:u w:val="single"/>
        </w:rPr>
        <w:t>Instructor</w:t>
      </w:r>
      <w:r w:rsidRPr="00EF1117">
        <w:t xml:space="preserve">: </w:t>
      </w:r>
      <w:r w:rsidRPr="00EF1117">
        <w:tab/>
      </w:r>
      <w:r w:rsidRPr="00EF1117">
        <w:t xml:space="preserve">Maria Ellena </w:t>
      </w:r>
      <w:bookmarkStart w:id="7" w:name="_GoBack"/>
      <w:r w:rsidRPr="00EF1117">
        <w:t>Chavez-Ruark</w:t>
      </w:r>
      <w:bookmarkEnd w:id="7"/>
    </w:p>
    <w:p w:rsidR="00D75FEF" w:rsidRPr="00EF1117" w:rsidRDefault="00393B7A" w:rsidP="00EB0684">
      <w:pPr>
        <w:pStyle w:val="Default"/>
        <w:ind w:left="720" w:firstLine="720"/>
      </w:pPr>
      <w:r w:rsidRPr="00EF1117">
        <w:t xml:space="preserve">Saul Ewing </w:t>
      </w:r>
      <w:r w:rsidRPr="00EF1117">
        <w:t>Arnstein &amp; Lehr LLP</w:t>
      </w:r>
    </w:p>
    <w:p w:rsidR="00D75FEF" w:rsidRPr="00EF1117" w:rsidRDefault="00393B7A" w:rsidP="00EB0684">
      <w:pPr>
        <w:pStyle w:val="Default"/>
        <w:ind w:left="720" w:firstLine="720"/>
      </w:pPr>
      <w:r w:rsidRPr="00EF1117">
        <w:t>500 East Pratt Street, 9th Floor</w:t>
      </w:r>
    </w:p>
    <w:p w:rsidR="00D75FEF" w:rsidRPr="00EF1117" w:rsidRDefault="00393B7A" w:rsidP="00EB0684">
      <w:pPr>
        <w:pStyle w:val="Default"/>
        <w:ind w:left="720" w:firstLine="720"/>
      </w:pPr>
      <w:r w:rsidRPr="00EF1117">
        <w:t>Baltimore, MD 21201</w:t>
      </w:r>
    </w:p>
    <w:p w:rsidR="00D75FEF" w:rsidRPr="00EF1117" w:rsidRDefault="00393B7A" w:rsidP="00EB0684">
      <w:pPr>
        <w:pStyle w:val="Default"/>
        <w:ind w:left="720" w:firstLine="720"/>
      </w:pPr>
      <w:r w:rsidRPr="00EF1117">
        <w:t>(410) 332-8797</w:t>
      </w:r>
    </w:p>
    <w:p w:rsidR="00D75FEF" w:rsidRPr="00EF1117" w:rsidRDefault="00393B7A" w:rsidP="00EB0684">
      <w:pPr>
        <w:pStyle w:val="Default"/>
        <w:ind w:left="720" w:firstLine="720"/>
      </w:pPr>
      <w:r w:rsidRPr="00EF1117">
        <w:t>maria.ruark@saul.com</w:t>
      </w:r>
    </w:p>
    <w:p w:rsidR="00D75FEF" w:rsidRPr="00EF1117" w:rsidRDefault="00393B7A" w:rsidP="00EB0684">
      <w:pPr>
        <w:pStyle w:val="Default"/>
        <w:ind w:left="720" w:firstLine="720"/>
      </w:pPr>
      <w:r w:rsidRPr="00EF1117">
        <w:t>Available for individual consultation by appointment</w:t>
      </w:r>
    </w:p>
    <w:p w:rsidR="00EA2E7A" w:rsidRPr="00EF1117" w:rsidRDefault="00393B7A" w:rsidP="00EB0684">
      <w:pPr>
        <w:pStyle w:val="Default"/>
        <w:rPr>
          <w:b/>
          <w:bCs/>
        </w:rPr>
      </w:pPr>
    </w:p>
    <w:p w:rsidR="00EA2E7A" w:rsidRPr="00EF1117" w:rsidRDefault="00393B7A" w:rsidP="00EB0684">
      <w:pPr>
        <w:pStyle w:val="Default"/>
      </w:pPr>
      <w:r w:rsidRPr="00686EF4">
        <w:rPr>
          <w:b/>
          <w:bCs/>
          <w:u w:val="single"/>
        </w:rPr>
        <w:t>Days/Time</w:t>
      </w:r>
      <w:r w:rsidRPr="00EF1117">
        <w:rPr>
          <w:b/>
          <w:bCs/>
        </w:rPr>
        <w:t xml:space="preserve">: </w:t>
      </w:r>
      <w:r w:rsidRPr="00EF1117">
        <w:rPr>
          <w:b/>
          <w:bCs/>
        </w:rPr>
        <w:tab/>
      </w:r>
      <w:r w:rsidRPr="00EF1117">
        <w:rPr>
          <w:bCs/>
        </w:rPr>
        <w:t>Thursday</w:t>
      </w:r>
      <w:r>
        <w:rPr>
          <w:bCs/>
        </w:rPr>
        <w:t>s</w:t>
      </w:r>
      <w:r w:rsidRPr="00EF1117">
        <w:rPr>
          <w:bCs/>
        </w:rPr>
        <w:t xml:space="preserve"> from 6:15 p</w:t>
      </w:r>
      <w:r>
        <w:rPr>
          <w:bCs/>
        </w:rPr>
        <w:t>.</w:t>
      </w:r>
      <w:r w:rsidRPr="00EF1117">
        <w:rPr>
          <w:bCs/>
        </w:rPr>
        <w:t>m</w:t>
      </w:r>
      <w:r>
        <w:rPr>
          <w:bCs/>
        </w:rPr>
        <w:t>.</w:t>
      </w:r>
      <w:r w:rsidRPr="00EF1117">
        <w:rPr>
          <w:bCs/>
        </w:rPr>
        <w:t xml:space="preserve"> to 7:30 p</w:t>
      </w:r>
      <w:r>
        <w:rPr>
          <w:bCs/>
        </w:rPr>
        <w:t>.</w:t>
      </w:r>
      <w:r w:rsidRPr="00EF1117">
        <w:rPr>
          <w:bCs/>
        </w:rPr>
        <w:t>m</w:t>
      </w:r>
      <w:r>
        <w:rPr>
          <w:bCs/>
        </w:rPr>
        <w:t>.</w:t>
      </w:r>
    </w:p>
    <w:p w:rsidR="00EA2E7A" w:rsidRPr="00EF1117" w:rsidRDefault="00393B7A" w:rsidP="00EB0684">
      <w:pPr>
        <w:pStyle w:val="Default"/>
        <w:rPr>
          <w:b/>
          <w:bCs/>
        </w:rPr>
      </w:pPr>
    </w:p>
    <w:p w:rsidR="00EA2E7A" w:rsidRPr="00EF1117" w:rsidRDefault="00393B7A" w:rsidP="00EB0684">
      <w:pPr>
        <w:pStyle w:val="Default"/>
        <w:ind w:left="1440" w:hanging="1440"/>
      </w:pPr>
      <w:r w:rsidRPr="00686EF4">
        <w:rPr>
          <w:b/>
          <w:bCs/>
          <w:u w:val="single"/>
        </w:rPr>
        <w:t>Location</w:t>
      </w:r>
      <w:r w:rsidRPr="00EF1117">
        <w:rPr>
          <w:b/>
          <w:bCs/>
        </w:rPr>
        <w:t xml:space="preserve">: </w:t>
      </w:r>
      <w:r w:rsidRPr="00EF1117">
        <w:tab/>
        <w:t xml:space="preserve">Room assignments are available </w:t>
      </w:r>
      <w:r w:rsidRPr="00EF1117">
        <w:t xml:space="preserve">through MyUB. </w:t>
      </w:r>
    </w:p>
    <w:p w:rsidR="00EA2E7A" w:rsidRPr="00EF1117" w:rsidRDefault="00393B7A" w:rsidP="00EB0684">
      <w:pPr>
        <w:pStyle w:val="Default"/>
        <w:rPr>
          <w:b/>
          <w:bCs/>
        </w:rPr>
      </w:pPr>
    </w:p>
    <w:p w:rsidR="00D75FEF" w:rsidRPr="00EF1117" w:rsidRDefault="00393B7A" w:rsidP="00EB0684">
      <w:pPr>
        <w:pStyle w:val="Default"/>
        <w:rPr>
          <w:bCs/>
          <w:color w:val="auto"/>
        </w:rPr>
      </w:pPr>
      <w:r w:rsidRPr="00686EF4">
        <w:rPr>
          <w:b/>
          <w:bCs/>
          <w:u w:val="single"/>
        </w:rPr>
        <w:t>Course Description</w:t>
      </w:r>
      <w:r w:rsidRPr="00EF1117">
        <w:t xml:space="preserve">: </w:t>
      </w:r>
      <w:r>
        <w:t xml:space="preserve"> </w:t>
      </w:r>
      <w:r w:rsidRPr="00EF1117">
        <w:rPr>
          <w:color w:val="auto"/>
        </w:rPr>
        <w:t xml:space="preserve">Under the supervision of a practicing attorney and faculty supervisor, students learn about the lawyering process first hand by interning in the private or public sector and attending a classroom component. </w:t>
      </w:r>
      <w:r>
        <w:rPr>
          <w:color w:val="auto"/>
        </w:rPr>
        <w:t xml:space="preserve"> </w:t>
      </w:r>
      <w:r w:rsidRPr="00EF1117">
        <w:rPr>
          <w:color w:val="auto"/>
        </w:rPr>
        <w:t>Students de</w:t>
      </w:r>
      <w:r w:rsidRPr="00EF1117">
        <w:rPr>
          <w:color w:val="auto"/>
        </w:rPr>
        <w:t>velop reflective learning and problem solving skills, increase their substantive legal knowledge, explore issues of professionalism and ethics, and gain a deeper understanding of the legal system and the practice of law.</w:t>
      </w:r>
    </w:p>
    <w:p w:rsidR="002B11D8" w:rsidRPr="00EF1117" w:rsidRDefault="00393B7A" w:rsidP="00EB0684">
      <w:pPr>
        <w:pStyle w:val="Default"/>
        <w:rPr>
          <w:bCs/>
        </w:rPr>
      </w:pPr>
    </w:p>
    <w:p w:rsidR="00EA2E7A" w:rsidRPr="00EF1117" w:rsidRDefault="00393B7A" w:rsidP="00EB0684">
      <w:pPr>
        <w:pStyle w:val="Default"/>
      </w:pPr>
      <w:r w:rsidRPr="00686EF4">
        <w:rPr>
          <w:b/>
          <w:bCs/>
          <w:u w:val="single"/>
        </w:rPr>
        <w:t>Course Materials</w:t>
      </w:r>
      <w:r w:rsidRPr="00EF1117">
        <w:rPr>
          <w:b/>
          <w:bCs/>
        </w:rPr>
        <w:t xml:space="preserve">: </w:t>
      </w:r>
      <w:r w:rsidRPr="00EF1117">
        <w:rPr>
          <w:bCs/>
        </w:rPr>
        <w:t xml:space="preserve"> </w:t>
      </w:r>
      <w:r w:rsidRPr="00EF1117">
        <w:t xml:space="preserve">We will use </w:t>
      </w:r>
      <w:r w:rsidRPr="00EF1117">
        <w:t>Westlaw’s TWEN system as our primary out-of-class communication</w:t>
      </w:r>
      <w:r w:rsidRPr="00EF1117">
        <w:t xml:space="preserve"> tool</w:t>
      </w:r>
      <w:r w:rsidRPr="00EF1117">
        <w:t xml:space="preserve">. </w:t>
      </w:r>
      <w:r>
        <w:t xml:space="preserve"> </w:t>
      </w:r>
      <w:r w:rsidRPr="00EF1117">
        <w:t>The syllabus for the course, additional reading assignments and other important information will be posted on TWEN.  All assignments are to be submitted through the TWEN assignment box.</w:t>
      </w:r>
      <w:r w:rsidRPr="00EF1117">
        <w:t xml:space="preserve">  Your name should be included at the top of all materials submitted.  </w:t>
      </w:r>
      <w:r>
        <w:t>P</w:t>
      </w:r>
      <w:r w:rsidRPr="00EF1117">
        <w:t>lan to check TWEN regularly so you are knowledgeable of all</w:t>
      </w:r>
      <w:r>
        <w:t xml:space="preserve"> matters affecting this course.</w:t>
      </w:r>
    </w:p>
    <w:p w:rsidR="00BA1E85" w:rsidRPr="00EF1117" w:rsidRDefault="00393B7A" w:rsidP="00EB0684">
      <w:pPr>
        <w:pStyle w:val="Default"/>
      </w:pPr>
    </w:p>
    <w:p w:rsidR="00EA2E7A" w:rsidRPr="00EF1117" w:rsidRDefault="00393B7A" w:rsidP="00EB0684">
      <w:pPr>
        <w:pStyle w:val="Default"/>
        <w:rPr>
          <w:rFonts w:eastAsiaTheme="minorHAnsi"/>
        </w:rPr>
      </w:pPr>
      <w:r w:rsidRPr="00686EF4">
        <w:rPr>
          <w:b/>
          <w:bCs/>
          <w:u w:val="single"/>
        </w:rPr>
        <w:t>Student Learning Outcomes</w:t>
      </w:r>
      <w:r w:rsidRPr="00EF1117">
        <w:rPr>
          <w:b/>
          <w:bCs/>
        </w:rPr>
        <w:t>:</w:t>
      </w:r>
      <w:r w:rsidRPr="00EF1117">
        <w:rPr>
          <w:bCs/>
        </w:rPr>
        <w:t xml:space="preserve">  </w:t>
      </w:r>
      <w:r w:rsidRPr="00EF1117">
        <w:rPr>
          <w:rFonts w:eastAsiaTheme="minorHAnsi"/>
        </w:rPr>
        <w:t>At the end of this class, students will be</w:t>
      </w:r>
      <w:r w:rsidRPr="00EF1117">
        <w:rPr>
          <w:rFonts w:eastAsiaTheme="minorHAnsi"/>
        </w:rPr>
        <w:t xml:space="preserve"> proficient in their ability to b</w:t>
      </w:r>
      <w:r w:rsidRPr="00EF1117">
        <w:rPr>
          <w:rFonts w:eastAsiaTheme="minorHAnsi"/>
        </w:rPr>
        <w:t>uild communication skills both orally and in writing</w:t>
      </w:r>
      <w:r w:rsidRPr="00EF1117">
        <w:rPr>
          <w:rFonts w:eastAsiaTheme="minorHAnsi"/>
        </w:rPr>
        <w:t>, d</w:t>
      </w:r>
      <w:r w:rsidRPr="00EF1117">
        <w:rPr>
          <w:rFonts w:eastAsiaTheme="minorHAnsi"/>
        </w:rPr>
        <w:t xml:space="preserve">evelop </w:t>
      </w:r>
      <w:r w:rsidRPr="00EF1117">
        <w:rPr>
          <w:rFonts w:eastAsiaTheme="minorHAnsi"/>
        </w:rPr>
        <w:t xml:space="preserve"> a </w:t>
      </w:r>
      <w:r w:rsidRPr="00EF1117">
        <w:rPr>
          <w:rFonts w:eastAsiaTheme="minorHAnsi"/>
        </w:rPr>
        <w:t xml:space="preserve">range of skills necessary </w:t>
      </w:r>
      <w:r w:rsidRPr="00EF1117">
        <w:rPr>
          <w:rFonts w:eastAsiaTheme="minorHAnsi"/>
        </w:rPr>
        <w:t>t</w:t>
      </w:r>
      <w:r w:rsidRPr="00EF1117">
        <w:rPr>
          <w:rFonts w:eastAsiaTheme="minorHAnsi"/>
        </w:rPr>
        <w:t>o</w:t>
      </w:r>
      <w:r w:rsidRPr="00EF1117">
        <w:rPr>
          <w:rFonts w:eastAsiaTheme="minorHAnsi"/>
        </w:rPr>
        <w:t xml:space="preserve"> be </w:t>
      </w:r>
      <w:r w:rsidRPr="00EF1117">
        <w:rPr>
          <w:rFonts w:eastAsiaTheme="minorHAnsi"/>
        </w:rPr>
        <w:t xml:space="preserve">successful </w:t>
      </w:r>
      <w:r w:rsidRPr="00EF1117">
        <w:rPr>
          <w:rFonts w:eastAsiaTheme="minorHAnsi"/>
        </w:rPr>
        <w:t>in the legal profession</w:t>
      </w:r>
      <w:r w:rsidRPr="00EF1117">
        <w:rPr>
          <w:rFonts w:eastAsiaTheme="minorHAnsi"/>
        </w:rPr>
        <w:t>, u</w:t>
      </w:r>
      <w:r w:rsidRPr="00EF1117">
        <w:rPr>
          <w:rFonts w:eastAsiaTheme="minorHAnsi"/>
        </w:rPr>
        <w:t>nderstand the importance of professionalism in the legal profession</w:t>
      </w:r>
      <w:r w:rsidRPr="00EF1117">
        <w:rPr>
          <w:rFonts w:eastAsiaTheme="minorHAnsi"/>
        </w:rPr>
        <w:t xml:space="preserve"> and u</w:t>
      </w:r>
      <w:r w:rsidRPr="00EF1117">
        <w:rPr>
          <w:rFonts w:eastAsiaTheme="minorHAnsi"/>
        </w:rPr>
        <w:t>tilize experient</w:t>
      </w:r>
      <w:r w:rsidRPr="00EF1117">
        <w:rPr>
          <w:rFonts w:eastAsiaTheme="minorHAnsi"/>
        </w:rPr>
        <w:t xml:space="preserve">ial learning tools to establish professional and personal </w:t>
      </w:r>
      <w:r w:rsidRPr="00EF1117">
        <w:rPr>
          <w:rFonts w:eastAsiaTheme="minorHAnsi"/>
        </w:rPr>
        <w:t>goals</w:t>
      </w:r>
      <w:r w:rsidRPr="00EF1117">
        <w:rPr>
          <w:rFonts w:eastAsiaTheme="minorHAnsi"/>
        </w:rPr>
        <w:t>.</w:t>
      </w:r>
    </w:p>
    <w:p w:rsidR="00EA2E7A" w:rsidRPr="00EF1117" w:rsidRDefault="00393B7A" w:rsidP="00EB0684">
      <w:pPr>
        <w:pStyle w:val="Default"/>
        <w:rPr>
          <w:b/>
          <w:bCs/>
        </w:rPr>
      </w:pPr>
    </w:p>
    <w:p w:rsidR="00054AD7" w:rsidRPr="00EF1117" w:rsidRDefault="00393B7A" w:rsidP="00EB0684">
      <w:pPr>
        <w:pStyle w:val="Default"/>
      </w:pPr>
      <w:r w:rsidRPr="00686EF4">
        <w:rPr>
          <w:b/>
          <w:bCs/>
          <w:u w:val="single"/>
        </w:rPr>
        <w:t>Grades</w:t>
      </w:r>
      <w:r w:rsidRPr="00EF1117">
        <w:rPr>
          <w:b/>
          <w:bCs/>
        </w:rPr>
        <w:t xml:space="preserve">: </w:t>
      </w:r>
      <w:r w:rsidRPr="00EF1117">
        <w:rPr>
          <w:bCs/>
        </w:rPr>
        <w:t xml:space="preserve">  </w:t>
      </w:r>
      <w:r w:rsidRPr="00EF1117">
        <w:t xml:space="preserve">This is a </w:t>
      </w:r>
      <w:r w:rsidRPr="00EF1117">
        <w:t>pass/fail course.  You mu</w:t>
      </w:r>
      <w:r w:rsidRPr="00EF1117">
        <w:t xml:space="preserve">st complete each of the following requirements </w:t>
      </w:r>
      <w:r w:rsidRPr="00EF1117">
        <w:t>to pass the course:</w:t>
      </w:r>
    </w:p>
    <w:p w:rsidR="00D432A0" w:rsidRPr="00EF1117" w:rsidRDefault="00393B7A" w:rsidP="00EB0684">
      <w:pPr>
        <w:pStyle w:val="Default"/>
      </w:pPr>
    </w:p>
    <w:p w:rsidR="00D432A0" w:rsidRPr="00EF1117" w:rsidRDefault="00393B7A" w:rsidP="00EB0684">
      <w:pPr>
        <w:pStyle w:val="Default"/>
        <w:ind w:firstLine="720"/>
      </w:pPr>
      <w:r w:rsidRPr="00EF1117">
        <w:t>Attendance, participation and reading assignments</w:t>
      </w:r>
      <w:r w:rsidRPr="00EF1117">
        <w:tab/>
      </w:r>
      <w:r w:rsidRPr="00EF1117">
        <w:tab/>
      </w:r>
      <w:r w:rsidRPr="00EF1117">
        <w:t>15</w:t>
      </w:r>
      <w:r w:rsidRPr="00EF1117">
        <w:t>%</w:t>
      </w:r>
    </w:p>
    <w:p w:rsidR="00D432A0" w:rsidRPr="00EF1117" w:rsidRDefault="00393B7A" w:rsidP="00EB0684">
      <w:pPr>
        <w:pStyle w:val="Default"/>
        <w:ind w:firstLine="720"/>
      </w:pPr>
      <w:r w:rsidRPr="00EF1117">
        <w:t>Journa</w:t>
      </w:r>
      <w:r>
        <w:t>l assignments</w:t>
      </w:r>
      <w:r w:rsidRPr="00EF1117">
        <w:tab/>
      </w:r>
      <w:r w:rsidRPr="00EF1117">
        <w:tab/>
      </w:r>
      <w:r w:rsidRPr="00EF1117">
        <w:tab/>
      </w:r>
      <w:r w:rsidRPr="00EF1117">
        <w:tab/>
      </w:r>
      <w:r w:rsidRPr="00EF1117">
        <w:tab/>
      </w:r>
      <w:r w:rsidRPr="00EF1117">
        <w:tab/>
      </w:r>
      <w:r w:rsidRPr="00EF1117">
        <w:t>15</w:t>
      </w:r>
      <w:r w:rsidRPr="00EF1117">
        <w:t>%</w:t>
      </w:r>
    </w:p>
    <w:p w:rsidR="00D432A0" w:rsidRPr="00EF1117" w:rsidRDefault="00393B7A" w:rsidP="00EB0684">
      <w:pPr>
        <w:pStyle w:val="Default"/>
        <w:ind w:firstLine="720"/>
      </w:pPr>
      <w:r w:rsidRPr="00EF1117">
        <w:t>Written work product</w:t>
      </w:r>
      <w:r w:rsidRPr="00EF1117">
        <w:tab/>
      </w:r>
      <w:r w:rsidRPr="00EF1117">
        <w:tab/>
      </w:r>
      <w:r w:rsidRPr="00EF1117">
        <w:tab/>
      </w:r>
      <w:r w:rsidRPr="00EF1117">
        <w:tab/>
      </w:r>
      <w:r w:rsidRPr="00EF1117">
        <w:tab/>
      </w:r>
      <w:r w:rsidRPr="00EF1117">
        <w:tab/>
        <w:t>15%</w:t>
      </w:r>
    </w:p>
    <w:p w:rsidR="00EF1117" w:rsidRPr="00EF1117" w:rsidRDefault="00393B7A" w:rsidP="00EF1117">
      <w:pPr>
        <w:pStyle w:val="Default"/>
        <w:ind w:firstLine="720"/>
      </w:pPr>
      <w:r w:rsidRPr="00EF1117">
        <w:t>Field placement</w:t>
      </w:r>
      <w:r w:rsidRPr="00EF1117">
        <w:tab/>
      </w:r>
      <w:r w:rsidRPr="00EF1117">
        <w:tab/>
      </w:r>
      <w:r w:rsidRPr="00EF1117">
        <w:tab/>
      </w:r>
      <w:r w:rsidRPr="00EF1117">
        <w:tab/>
      </w:r>
      <w:r w:rsidRPr="00EF1117">
        <w:tab/>
      </w:r>
      <w:r w:rsidRPr="00EF1117">
        <w:tab/>
        <w:t>45%</w:t>
      </w:r>
    </w:p>
    <w:p w:rsidR="00D432A0" w:rsidRDefault="00393B7A" w:rsidP="00EB0684">
      <w:pPr>
        <w:pStyle w:val="Default"/>
        <w:ind w:firstLine="720"/>
      </w:pPr>
      <w:r w:rsidRPr="00EF1117">
        <w:t>Additional course requirements</w:t>
      </w:r>
      <w:r w:rsidRPr="00EF1117">
        <w:tab/>
      </w:r>
      <w:r w:rsidRPr="00EF1117">
        <w:tab/>
      </w:r>
      <w:r w:rsidRPr="00EF1117">
        <w:tab/>
      </w:r>
      <w:r w:rsidRPr="00EF1117">
        <w:tab/>
        <w:t>10%</w:t>
      </w:r>
    </w:p>
    <w:p w:rsidR="00393B7A" w:rsidRDefault="00393B7A" w:rsidP="00EB0684">
      <w:pPr>
        <w:pStyle w:val="Default"/>
        <w:rPr>
          <w:b/>
          <w:bCs/>
          <w:u w:val="single"/>
        </w:rPr>
      </w:pPr>
    </w:p>
    <w:p w:rsidR="00EA2E7A" w:rsidRPr="00EF1117" w:rsidRDefault="00393B7A" w:rsidP="00EB0684">
      <w:pPr>
        <w:pStyle w:val="Default"/>
      </w:pPr>
      <w:r w:rsidRPr="00686EF4">
        <w:rPr>
          <w:b/>
          <w:bCs/>
          <w:u w:val="single"/>
        </w:rPr>
        <w:t>Course Expectations</w:t>
      </w:r>
      <w:r w:rsidRPr="00EF1117">
        <w:rPr>
          <w:b/>
          <w:bCs/>
        </w:rPr>
        <w:t>:</w:t>
      </w:r>
    </w:p>
    <w:p w:rsidR="00EB0684" w:rsidRPr="00EF1117" w:rsidRDefault="00393B7A" w:rsidP="00EB0684">
      <w:pPr>
        <w:tabs>
          <w:tab w:val="center" w:pos="7272"/>
        </w:tabs>
        <w:rPr>
          <w:rFonts w:eastAsia="Futura Lt BT"/>
          <w:color w:val="000000"/>
        </w:rPr>
      </w:pPr>
    </w:p>
    <w:p w:rsidR="00EA2E7A" w:rsidRPr="00EF1117" w:rsidRDefault="00393B7A" w:rsidP="00EF1117">
      <w:pPr>
        <w:rPr>
          <w:rFonts w:eastAsia="Futura Lt BT"/>
          <w:color w:val="000000"/>
        </w:rPr>
      </w:pPr>
      <w:r w:rsidRPr="00EF1117">
        <w:rPr>
          <w:rFonts w:eastAsia="Futura Lt BT"/>
          <w:color w:val="000000"/>
        </w:rPr>
        <w:t>1.</w:t>
      </w:r>
      <w:r w:rsidRPr="00EF1117">
        <w:rPr>
          <w:rFonts w:eastAsia="Futura Lt BT"/>
          <w:color w:val="000000"/>
        </w:rPr>
        <w:tab/>
        <w:t xml:space="preserve">Attendance, Participation and </w:t>
      </w:r>
      <w:r w:rsidRPr="00EF1117">
        <w:rPr>
          <w:rFonts w:eastAsia="Futura Lt BT"/>
          <w:color w:val="000000"/>
        </w:rPr>
        <w:t>R</w:t>
      </w:r>
      <w:r w:rsidRPr="00EF1117">
        <w:rPr>
          <w:rFonts w:eastAsia="Futura Lt BT"/>
          <w:color w:val="000000"/>
        </w:rPr>
        <w:t>eading Assignments (15</w:t>
      </w:r>
      <w:r w:rsidRPr="00EF1117">
        <w:rPr>
          <w:rFonts w:eastAsia="Futura Lt BT"/>
          <w:color w:val="000000"/>
        </w:rPr>
        <w:t>% of grade)</w:t>
      </w:r>
    </w:p>
    <w:p w:rsidR="00EB0684" w:rsidRPr="00EF1117" w:rsidRDefault="00393B7A" w:rsidP="00EB0684">
      <w:pPr>
        <w:ind w:left="720"/>
        <w:rPr>
          <w:rFonts w:eastAsia="Futura Lt BT"/>
          <w:color w:val="000000"/>
        </w:rPr>
      </w:pPr>
    </w:p>
    <w:p w:rsidR="00EB0684" w:rsidRPr="00EF1117" w:rsidRDefault="00393B7A" w:rsidP="00EB0684">
      <w:pPr>
        <w:ind w:left="720"/>
        <w:rPr>
          <w:rFonts w:eastAsia="Futura Lt BT"/>
          <w:color w:val="000000"/>
        </w:rPr>
      </w:pPr>
      <w:r w:rsidRPr="00EF1117">
        <w:rPr>
          <w:rFonts w:eastAsia="Futura Lt BT"/>
          <w:color w:val="000000"/>
        </w:rPr>
        <w:t xml:space="preserve">This class is most </w:t>
      </w:r>
      <w:r w:rsidRPr="00EF1117">
        <w:rPr>
          <w:rFonts w:eastAsia="Calibri"/>
          <w:color w:val="000000"/>
        </w:rPr>
        <w:t>valuable</w:t>
      </w:r>
      <w:r w:rsidRPr="00EF1117">
        <w:rPr>
          <w:rFonts w:eastAsia="Futura Lt BT"/>
          <w:color w:val="000000"/>
        </w:rPr>
        <w:t xml:space="preserve"> if you attend and participate in the discussion. </w:t>
      </w:r>
      <w:r>
        <w:rPr>
          <w:rFonts w:eastAsia="Futura Lt BT"/>
          <w:color w:val="000000"/>
        </w:rPr>
        <w:t xml:space="preserve"> Therefore</w:t>
      </w:r>
      <w:r w:rsidRPr="00EF1117">
        <w:rPr>
          <w:rFonts w:eastAsia="Futura Lt BT"/>
          <w:color w:val="000000"/>
        </w:rPr>
        <w:t xml:space="preserve">, you are required to attend each class and should contact me in advance if you need to miss a class or if you will be late. </w:t>
      </w:r>
      <w:r>
        <w:rPr>
          <w:rFonts w:eastAsia="Futura Lt BT"/>
          <w:color w:val="000000"/>
        </w:rPr>
        <w:t xml:space="preserve"> </w:t>
      </w:r>
      <w:r w:rsidRPr="00EF1117">
        <w:rPr>
          <w:rFonts w:eastAsia="Futura Lt BT"/>
          <w:color w:val="000000"/>
        </w:rPr>
        <w:t>The use of laptops and cell phones during class is prohibited as it in</w:t>
      </w:r>
      <w:r w:rsidRPr="00EF1117">
        <w:rPr>
          <w:rFonts w:eastAsia="Futura Lt BT"/>
          <w:color w:val="000000"/>
        </w:rPr>
        <w:t>terferes with discussion.</w:t>
      </w:r>
    </w:p>
    <w:p w:rsidR="00EF1117" w:rsidRPr="00EF1117" w:rsidRDefault="00393B7A" w:rsidP="00EB0684">
      <w:pPr>
        <w:ind w:left="720"/>
        <w:rPr>
          <w:rFonts w:eastAsia="Calibri"/>
          <w:color w:val="000000"/>
        </w:rPr>
      </w:pPr>
    </w:p>
    <w:p w:rsidR="00EF1117" w:rsidRPr="00EF1117" w:rsidRDefault="00393B7A" w:rsidP="00EB0684">
      <w:pPr>
        <w:ind w:left="720"/>
        <w:rPr>
          <w:rFonts w:eastAsia="Futura Lt BT"/>
          <w:color w:val="000000"/>
        </w:rPr>
      </w:pPr>
      <w:r w:rsidRPr="00EF1117">
        <w:rPr>
          <w:rFonts w:eastAsia="Futura Lt BT"/>
          <w:color w:val="000000"/>
        </w:rPr>
        <w:t xml:space="preserve">In your placement, you will have access to confidential and privileged information and materials. </w:t>
      </w:r>
      <w:r>
        <w:rPr>
          <w:rFonts w:eastAsia="Futura Lt BT"/>
          <w:color w:val="000000"/>
        </w:rPr>
        <w:t xml:space="preserve"> </w:t>
      </w:r>
      <w:r w:rsidRPr="00EF1117">
        <w:rPr>
          <w:rFonts w:eastAsia="Futura Lt BT"/>
          <w:color w:val="000000"/>
        </w:rPr>
        <w:t xml:space="preserve">The Rules of Professional Responsibility bar you from revealing </w:t>
      </w:r>
      <w:r>
        <w:rPr>
          <w:rFonts w:eastAsia="Futura Lt BT"/>
          <w:color w:val="000000"/>
        </w:rPr>
        <w:t xml:space="preserve">such </w:t>
      </w:r>
      <w:r w:rsidRPr="00EF1117">
        <w:rPr>
          <w:rFonts w:eastAsia="Futura Lt BT"/>
          <w:color w:val="000000"/>
        </w:rPr>
        <w:t xml:space="preserve">information. </w:t>
      </w:r>
      <w:r>
        <w:rPr>
          <w:rFonts w:eastAsia="Futura Lt BT"/>
          <w:color w:val="000000"/>
        </w:rPr>
        <w:t xml:space="preserve"> </w:t>
      </w:r>
      <w:r w:rsidRPr="00EF1117">
        <w:rPr>
          <w:rFonts w:eastAsia="Futura Lt BT"/>
          <w:color w:val="000000"/>
        </w:rPr>
        <w:t>During class do not discuss any privileged or c</w:t>
      </w:r>
      <w:r w:rsidRPr="00EF1117">
        <w:rPr>
          <w:rFonts w:eastAsia="Futura Lt BT"/>
          <w:color w:val="000000"/>
        </w:rPr>
        <w:t>onfidential information.</w:t>
      </w:r>
    </w:p>
    <w:p w:rsidR="00EF1117" w:rsidRPr="00EF1117" w:rsidRDefault="00393B7A" w:rsidP="00EB0684">
      <w:pPr>
        <w:ind w:left="720"/>
        <w:rPr>
          <w:rFonts w:eastAsia="Futura Lt BT"/>
          <w:color w:val="000000"/>
        </w:rPr>
      </w:pPr>
    </w:p>
    <w:p w:rsidR="00EF1117" w:rsidRPr="00EF1117" w:rsidRDefault="00393B7A" w:rsidP="00EB0684">
      <w:pPr>
        <w:ind w:left="720"/>
        <w:rPr>
          <w:rFonts w:eastAsia="Calibri"/>
          <w:color w:val="000000"/>
        </w:rPr>
      </w:pPr>
      <w:r w:rsidRPr="00EF1117">
        <w:rPr>
          <w:rFonts w:eastAsia="Futura Lt BT"/>
          <w:color w:val="000000"/>
        </w:rPr>
        <w:t xml:space="preserve">There is no required text.  All assigned readings will be available on TWEN. </w:t>
      </w:r>
      <w:r>
        <w:rPr>
          <w:rFonts w:eastAsia="Futura Lt BT"/>
          <w:color w:val="000000"/>
        </w:rPr>
        <w:t xml:space="preserve"> </w:t>
      </w:r>
      <w:r w:rsidRPr="00EF1117">
        <w:rPr>
          <w:rFonts w:eastAsia="Futura Lt BT"/>
          <w:color w:val="000000"/>
        </w:rPr>
        <w:t>There will periodically be handouts given in class</w:t>
      </w:r>
      <w:r w:rsidRPr="00EF1117">
        <w:rPr>
          <w:rFonts w:eastAsia="Calibri"/>
          <w:color w:val="000000"/>
        </w:rPr>
        <w:t>.</w:t>
      </w:r>
    </w:p>
    <w:p w:rsidR="00EF1117" w:rsidRPr="00EF1117" w:rsidRDefault="00393B7A" w:rsidP="00EB0684">
      <w:pPr>
        <w:ind w:left="720"/>
        <w:rPr>
          <w:rFonts w:eastAsia="Calibri"/>
          <w:color w:val="000000"/>
        </w:rPr>
      </w:pPr>
    </w:p>
    <w:p w:rsidR="00EF1117" w:rsidRPr="00EF1117" w:rsidRDefault="00393B7A" w:rsidP="007C7D3D">
      <w:pPr>
        <w:ind w:right="-180"/>
        <w:rPr>
          <w:rFonts w:eastAsia="Calibri"/>
          <w:color w:val="000000"/>
        </w:rPr>
      </w:pPr>
      <w:r w:rsidRPr="00EF1117">
        <w:rPr>
          <w:rFonts w:eastAsia="Calibri"/>
          <w:color w:val="000000"/>
        </w:rPr>
        <w:t>2.</w:t>
      </w:r>
      <w:r w:rsidRPr="00EF1117">
        <w:rPr>
          <w:rFonts w:eastAsia="Calibri"/>
          <w:color w:val="000000"/>
        </w:rPr>
        <w:tab/>
        <w:t>Journal</w:t>
      </w:r>
      <w:r>
        <w:rPr>
          <w:rFonts w:eastAsia="Calibri"/>
          <w:color w:val="000000"/>
        </w:rPr>
        <w:t xml:space="preserve"> Assignment</w:t>
      </w:r>
      <w:r w:rsidRPr="00EF1117">
        <w:rPr>
          <w:rFonts w:eastAsia="Calibri"/>
          <w:color w:val="000000"/>
        </w:rPr>
        <w:t xml:space="preserve">s </w:t>
      </w:r>
      <w:r>
        <w:rPr>
          <w:rFonts w:eastAsia="Calibri"/>
          <w:color w:val="000000"/>
        </w:rPr>
        <w:t xml:space="preserve">and Weekly Timesheets </w:t>
      </w:r>
      <w:r w:rsidRPr="00EF1117">
        <w:rPr>
          <w:rFonts w:eastAsia="Calibri"/>
          <w:color w:val="000000"/>
        </w:rPr>
        <w:t>(15% of grade)</w:t>
      </w:r>
      <w:r>
        <w:rPr>
          <w:rFonts w:eastAsia="Calibri"/>
          <w:color w:val="000000"/>
        </w:rPr>
        <w:t xml:space="preserve"> – due Tuesdays by 5:00 p.m.</w:t>
      </w:r>
    </w:p>
    <w:p w:rsidR="00EF1117" w:rsidRPr="00EF1117" w:rsidRDefault="00393B7A" w:rsidP="00EB0684">
      <w:pPr>
        <w:ind w:left="720"/>
        <w:rPr>
          <w:rFonts w:eastAsia="Calibri"/>
          <w:color w:val="000000"/>
        </w:rPr>
      </w:pPr>
    </w:p>
    <w:p w:rsidR="00EA2E7A" w:rsidRDefault="00393B7A" w:rsidP="00EA42C3">
      <w:pPr>
        <w:ind w:left="720"/>
        <w:rPr>
          <w:rFonts w:eastAsia="Futura Lt BT"/>
          <w:color w:val="000000"/>
        </w:rPr>
      </w:pPr>
      <w:r>
        <w:rPr>
          <w:rFonts w:eastAsia="Calibri"/>
          <w:color w:val="000000"/>
        </w:rPr>
        <w:t xml:space="preserve">Purpose:  </w:t>
      </w:r>
      <w:r w:rsidRPr="00EF1117">
        <w:rPr>
          <w:rFonts w:eastAsia="Futura Lt BT"/>
          <w:color w:val="000000"/>
        </w:rPr>
        <w:t>Each of you will keep a journal in which you discuss the progress</w:t>
      </w:r>
      <w:r w:rsidRPr="00EF1117">
        <w:rPr>
          <w:rFonts w:eastAsia="Futura Lt BT"/>
          <w:color w:val="000000"/>
        </w:rPr>
        <w:t>ion</w:t>
      </w:r>
      <w:r w:rsidRPr="00EF1117">
        <w:rPr>
          <w:rFonts w:eastAsia="Futura Lt BT"/>
          <w:color w:val="000000"/>
        </w:rPr>
        <w:t xml:space="preserve"> of your externship and reflect on what you are learning in your externship or in class, whether </w:t>
      </w:r>
      <w:r w:rsidRPr="00EF1117">
        <w:rPr>
          <w:rFonts w:eastAsia="Futura Lt BT"/>
          <w:color w:val="000000"/>
        </w:rPr>
        <w:t xml:space="preserve">it is </w:t>
      </w:r>
      <w:r w:rsidRPr="00EF1117">
        <w:rPr>
          <w:rFonts w:eastAsia="Futura Lt BT"/>
          <w:color w:val="000000"/>
        </w:rPr>
        <w:t>about substantive law, lawyers, le</w:t>
      </w:r>
      <w:r>
        <w:rPr>
          <w:rFonts w:eastAsia="Futura Lt BT"/>
          <w:color w:val="000000"/>
        </w:rPr>
        <w:t xml:space="preserve">gal institutions or yourself.  </w:t>
      </w:r>
      <w:r w:rsidRPr="00EF1117">
        <w:rPr>
          <w:rFonts w:eastAsia="Futura Lt BT"/>
          <w:color w:val="000000"/>
        </w:rPr>
        <w:t xml:space="preserve">Critical reflection </w:t>
      </w:r>
      <w:r w:rsidRPr="00EF1117">
        <w:rPr>
          <w:rFonts w:eastAsia="Futura Lt BT"/>
          <w:color w:val="000000"/>
        </w:rPr>
        <w:t xml:space="preserve">is an essential part of learning from experience, and the act of writing about your experiences should help you organize and clarify your thoughts and feelings about your externship.  The journals also provide </w:t>
      </w:r>
      <w:r w:rsidRPr="00EF1117">
        <w:rPr>
          <w:rFonts w:eastAsia="Calibri"/>
          <w:color w:val="000000"/>
        </w:rPr>
        <w:t xml:space="preserve">insight </w:t>
      </w:r>
      <w:r w:rsidRPr="00EF1117">
        <w:rPr>
          <w:rFonts w:eastAsia="Futura Lt BT"/>
          <w:color w:val="000000"/>
        </w:rPr>
        <w:t>for discussion about the demands and c</w:t>
      </w:r>
      <w:r w:rsidRPr="00EF1117">
        <w:rPr>
          <w:rFonts w:eastAsia="Futura Lt BT"/>
          <w:color w:val="000000"/>
        </w:rPr>
        <w:t xml:space="preserve">onstraints of the roles of lawyers and judges, which is a major focus of </w:t>
      </w:r>
      <w:r>
        <w:rPr>
          <w:rFonts w:eastAsia="Futura Lt BT"/>
          <w:color w:val="000000"/>
        </w:rPr>
        <w:t>the course.  T</w:t>
      </w:r>
      <w:r w:rsidRPr="00EF1117">
        <w:rPr>
          <w:rFonts w:eastAsia="Futura Lt BT"/>
          <w:color w:val="000000"/>
        </w:rPr>
        <w:t>he communications will help me understand</w:t>
      </w:r>
      <w:r>
        <w:rPr>
          <w:rFonts w:eastAsia="Futura Lt BT"/>
          <w:color w:val="000000"/>
        </w:rPr>
        <w:t xml:space="preserve"> how you are spending your time.</w:t>
      </w:r>
    </w:p>
    <w:p w:rsidR="00EA42C3" w:rsidRDefault="00393B7A" w:rsidP="00EA42C3">
      <w:pPr>
        <w:ind w:left="720"/>
        <w:rPr>
          <w:rFonts w:eastAsia="Futura Lt BT"/>
          <w:color w:val="000000"/>
        </w:rPr>
      </w:pPr>
    </w:p>
    <w:p w:rsidR="00EA2E7A" w:rsidRDefault="00393B7A" w:rsidP="00EA42C3">
      <w:pPr>
        <w:ind w:left="720"/>
        <w:rPr>
          <w:rFonts w:eastAsia="Calibri"/>
          <w:color w:val="000000"/>
        </w:rPr>
      </w:pPr>
      <w:r>
        <w:rPr>
          <w:rFonts w:eastAsia="Futura Lt BT"/>
          <w:color w:val="000000"/>
        </w:rPr>
        <w:t xml:space="preserve">Content:  </w:t>
      </w:r>
      <w:r w:rsidRPr="00EF1117">
        <w:rPr>
          <w:rFonts w:eastAsia="Calibri"/>
          <w:color w:val="000000"/>
        </w:rPr>
        <w:t>Your journal should not be primarily accounts of what you did each day.  Rather, the</w:t>
      </w:r>
      <w:r w:rsidRPr="00EF1117">
        <w:rPr>
          <w:rFonts w:eastAsia="Calibri"/>
          <w:color w:val="000000"/>
        </w:rPr>
        <w:t>y should focus on what you are thinking and feeling about your experiences.  What is exciting or surprising?  What is bothering you?  What are your questions or insights about lawyering?  What criticism or praise do you have for the legal system?  What els</w:t>
      </w:r>
      <w:r w:rsidRPr="00EF1117">
        <w:rPr>
          <w:rFonts w:eastAsia="Calibri"/>
          <w:color w:val="000000"/>
        </w:rPr>
        <w:t xml:space="preserve">e interests you or is important to you?  What else would you like to be taking place in </w:t>
      </w:r>
      <w:r w:rsidRPr="00EF1117">
        <w:rPr>
          <w:rFonts w:eastAsia="Calibri"/>
          <w:color w:val="000000"/>
        </w:rPr>
        <w:t>the externship?  What are your observations?</w:t>
      </w:r>
    </w:p>
    <w:p w:rsidR="00EA42C3" w:rsidRDefault="00393B7A" w:rsidP="00EA42C3">
      <w:pPr>
        <w:ind w:left="720"/>
        <w:rPr>
          <w:rFonts w:eastAsia="Calibri"/>
          <w:color w:val="000000"/>
        </w:rPr>
      </w:pPr>
    </w:p>
    <w:p w:rsidR="00EA2E7A" w:rsidRDefault="00393B7A" w:rsidP="00EA42C3">
      <w:pPr>
        <w:ind w:left="720"/>
        <w:rPr>
          <w:rFonts w:eastAsia="Futura Lt BT"/>
          <w:color w:val="000000"/>
        </w:rPr>
      </w:pPr>
      <w:r>
        <w:rPr>
          <w:rFonts w:eastAsia="Calibri"/>
          <w:color w:val="000000"/>
        </w:rPr>
        <w:t>C</w:t>
      </w:r>
      <w:r w:rsidRPr="00EF1117">
        <w:rPr>
          <w:rFonts w:eastAsia="Futura Lt BT"/>
          <w:color w:val="000000"/>
        </w:rPr>
        <w:t xml:space="preserve">onfidentiality: </w:t>
      </w:r>
      <w:r>
        <w:rPr>
          <w:rFonts w:eastAsia="Futura Lt BT"/>
          <w:color w:val="000000"/>
        </w:rPr>
        <w:t xml:space="preserve"> </w:t>
      </w:r>
      <w:r w:rsidRPr="00EF1117">
        <w:rPr>
          <w:rFonts w:eastAsia="Futura Lt BT"/>
          <w:color w:val="000000"/>
        </w:rPr>
        <w:t>Please be careful when writing your journals not to disclose any client confidences.</w:t>
      </w:r>
      <w:r>
        <w:rPr>
          <w:rFonts w:eastAsia="Futura Lt BT"/>
          <w:color w:val="000000"/>
        </w:rPr>
        <w:t xml:space="preserve"> </w:t>
      </w:r>
      <w:r w:rsidRPr="00EF1117">
        <w:rPr>
          <w:rFonts w:eastAsia="Futura Lt BT"/>
          <w:color w:val="000000"/>
        </w:rPr>
        <w:t xml:space="preserve"> If you have a ques</w:t>
      </w:r>
      <w:r w:rsidRPr="00EF1117">
        <w:rPr>
          <w:rFonts w:eastAsia="Futura Lt BT"/>
          <w:color w:val="000000"/>
        </w:rPr>
        <w:t>tion about whether it is appropriate to include a particular item, ask your supervisor or ask me.</w:t>
      </w:r>
      <w:r>
        <w:rPr>
          <w:rFonts w:eastAsia="Futura Lt BT"/>
          <w:color w:val="000000"/>
        </w:rPr>
        <w:t xml:space="preserve"> </w:t>
      </w:r>
      <w:r w:rsidRPr="00EF1117">
        <w:rPr>
          <w:rFonts w:eastAsia="Futura Lt BT"/>
          <w:color w:val="000000"/>
        </w:rPr>
        <w:t xml:space="preserve"> If you err, you must err on the side of non-disclosure. </w:t>
      </w:r>
      <w:r>
        <w:rPr>
          <w:rFonts w:eastAsia="Futura Lt BT"/>
          <w:color w:val="000000"/>
        </w:rPr>
        <w:t xml:space="preserve"> </w:t>
      </w:r>
      <w:r w:rsidRPr="00EF1117">
        <w:rPr>
          <w:rFonts w:eastAsia="Futura Lt BT"/>
          <w:color w:val="000000"/>
        </w:rPr>
        <w:t>Time spent writing your journal entries does not apply to your field work requirement.</w:t>
      </w:r>
    </w:p>
    <w:p w:rsidR="00EA42C3" w:rsidRDefault="00393B7A" w:rsidP="00EA42C3">
      <w:pPr>
        <w:ind w:left="720"/>
        <w:rPr>
          <w:rFonts w:eastAsia="Futura Lt BT"/>
          <w:color w:val="000000"/>
        </w:rPr>
      </w:pPr>
    </w:p>
    <w:p w:rsidR="00EA2E7A" w:rsidRDefault="00393B7A" w:rsidP="00EA42C3">
      <w:pPr>
        <w:ind w:left="720"/>
        <w:rPr>
          <w:rFonts w:eastAsia="Futura Lt BT"/>
          <w:color w:val="000000"/>
        </w:rPr>
      </w:pPr>
      <w:r>
        <w:rPr>
          <w:rFonts w:eastAsia="Futura Lt BT"/>
          <w:color w:val="000000"/>
        </w:rPr>
        <w:t>Timing</w:t>
      </w:r>
      <w:r>
        <w:rPr>
          <w:rFonts w:eastAsia="Futura Lt BT"/>
          <w:color w:val="000000"/>
        </w:rPr>
        <w:t xml:space="preserve"> and F</w:t>
      </w:r>
      <w:r>
        <w:rPr>
          <w:rFonts w:eastAsia="Futura Lt BT"/>
          <w:color w:val="000000"/>
        </w:rPr>
        <w:t>ormat</w:t>
      </w:r>
      <w:r>
        <w:rPr>
          <w:rFonts w:eastAsia="Futura Lt BT"/>
          <w:color w:val="000000"/>
        </w:rPr>
        <w:t xml:space="preserve">:  </w:t>
      </w:r>
      <w:r w:rsidRPr="00EF1117">
        <w:rPr>
          <w:rFonts w:eastAsia="Calibri"/>
          <w:color w:val="000000"/>
        </w:rPr>
        <w:t>J</w:t>
      </w:r>
      <w:r w:rsidRPr="00EF1117">
        <w:rPr>
          <w:rFonts w:eastAsia="Futura Lt BT"/>
          <w:color w:val="000000"/>
        </w:rPr>
        <w:t>ournal topics are assigned weekly and should be between one to two typed, double-spaced pages</w:t>
      </w:r>
      <w:r>
        <w:rPr>
          <w:rFonts w:eastAsia="Futura Lt BT"/>
          <w:color w:val="000000"/>
        </w:rPr>
        <w:t>.  J</w:t>
      </w:r>
      <w:r w:rsidRPr="00EF1117">
        <w:rPr>
          <w:rFonts w:eastAsia="Futura Lt BT"/>
          <w:color w:val="000000"/>
        </w:rPr>
        <w:t xml:space="preserve">ournal entries should be submitted along with your timesheet for the prior week with a brief description of your activities.  </w:t>
      </w:r>
      <w:r>
        <w:rPr>
          <w:rFonts w:eastAsia="Futura Lt BT"/>
          <w:color w:val="000000"/>
        </w:rPr>
        <w:t xml:space="preserve">Each journal assignment </w:t>
      </w:r>
      <w:r>
        <w:rPr>
          <w:rFonts w:eastAsia="Futura Lt BT"/>
          <w:color w:val="000000"/>
        </w:rPr>
        <w:t>should be submitted in Word format, and the file name for each journal entry should include your last name and the assignment number (</w:t>
      </w:r>
      <w:r w:rsidRPr="00855490">
        <w:rPr>
          <w:rFonts w:eastAsia="Futura Lt BT"/>
          <w:i/>
          <w:color w:val="000000"/>
        </w:rPr>
        <w:t>e.g.</w:t>
      </w:r>
      <w:r>
        <w:rPr>
          <w:rFonts w:eastAsia="Futura Lt BT"/>
          <w:color w:val="000000"/>
        </w:rPr>
        <w:t xml:space="preserve">, Ruark_1.doc).  </w:t>
      </w:r>
      <w:r w:rsidRPr="00EF1117">
        <w:rPr>
          <w:rFonts w:eastAsia="Futura Lt BT"/>
          <w:color w:val="000000"/>
        </w:rPr>
        <w:t>Journals and timesheets should be submitted via the TWEN assignment box.</w:t>
      </w:r>
    </w:p>
    <w:p w:rsidR="00EA42C3" w:rsidRDefault="00393B7A" w:rsidP="00EA42C3">
      <w:pPr>
        <w:ind w:left="720"/>
        <w:rPr>
          <w:rFonts w:eastAsia="Futura Lt BT"/>
          <w:color w:val="000000"/>
        </w:rPr>
      </w:pPr>
    </w:p>
    <w:p w:rsidR="00EA42C3" w:rsidRPr="005A0317" w:rsidRDefault="00393B7A" w:rsidP="00EA42C3">
      <w:pPr>
        <w:rPr>
          <w:rFonts w:eastAsia="Futura Lt BT"/>
          <w:color w:val="000000"/>
        </w:rPr>
      </w:pPr>
      <w:r w:rsidRPr="00EA464C">
        <w:rPr>
          <w:rFonts w:eastAsia="Futura Lt BT"/>
          <w:color w:val="000000"/>
        </w:rPr>
        <w:t>3.</w:t>
      </w:r>
      <w:r w:rsidRPr="00EA464C">
        <w:rPr>
          <w:rFonts w:eastAsia="Futura Lt BT"/>
          <w:color w:val="000000"/>
        </w:rPr>
        <w:tab/>
        <w:t xml:space="preserve">Written Work Product </w:t>
      </w:r>
      <w:r w:rsidRPr="00EA464C">
        <w:rPr>
          <w:rFonts w:eastAsia="Futura Lt BT"/>
          <w:color w:val="000000"/>
        </w:rPr>
        <w:t xml:space="preserve">and Cumulative Timesheet </w:t>
      </w:r>
      <w:r w:rsidRPr="00EA464C">
        <w:rPr>
          <w:rFonts w:eastAsia="Futura Lt BT"/>
          <w:color w:val="000000"/>
        </w:rPr>
        <w:t>(15% of grade)</w:t>
      </w:r>
      <w:r w:rsidRPr="00EA464C">
        <w:rPr>
          <w:rFonts w:eastAsia="Futura Lt BT"/>
          <w:color w:val="000000"/>
        </w:rPr>
        <w:t xml:space="preserve"> – due April 2</w:t>
      </w:r>
      <w:r w:rsidRPr="00EA464C">
        <w:rPr>
          <w:rFonts w:eastAsia="Futura Lt BT"/>
          <w:color w:val="000000"/>
        </w:rPr>
        <w:t>7</w:t>
      </w:r>
      <w:r w:rsidRPr="00EA464C">
        <w:rPr>
          <w:rFonts w:eastAsia="Futura Lt BT"/>
          <w:color w:val="000000"/>
        </w:rPr>
        <w:t>, 2018</w:t>
      </w:r>
    </w:p>
    <w:p w:rsidR="00EA42C3" w:rsidRPr="005A0317" w:rsidRDefault="00393B7A" w:rsidP="00EA42C3">
      <w:pPr>
        <w:ind w:left="720"/>
        <w:rPr>
          <w:rFonts w:eastAsia="Futura Lt BT"/>
          <w:color w:val="000000"/>
        </w:rPr>
      </w:pPr>
    </w:p>
    <w:p w:rsidR="00EA42C3" w:rsidRPr="005A0317" w:rsidRDefault="00393B7A" w:rsidP="00EA42C3">
      <w:pPr>
        <w:ind w:left="720"/>
        <w:rPr>
          <w:rFonts w:eastAsia="Futura Lt BT"/>
          <w:color w:val="000000"/>
        </w:rPr>
      </w:pPr>
      <w:r w:rsidRPr="005A0317">
        <w:rPr>
          <w:rFonts w:eastAsia="Futura Lt BT"/>
          <w:color w:val="000000"/>
        </w:rPr>
        <w:t>At the end of your placement, you must submit your written work product (</w:t>
      </w:r>
      <w:r w:rsidRPr="005A0317">
        <w:rPr>
          <w:rFonts w:eastAsia="Futura Lt BT"/>
          <w:i/>
          <w:color w:val="000000"/>
        </w:rPr>
        <w:t>e.g.</w:t>
      </w:r>
      <w:r w:rsidRPr="005A0317">
        <w:rPr>
          <w:rFonts w:eastAsia="Futura Lt BT"/>
          <w:color w:val="000000"/>
        </w:rPr>
        <w:t xml:space="preserve">, memoranda, pleadings, motion papers, interview notes, trial notebook), which represents the array of work that you </w:t>
      </w:r>
      <w:r w:rsidRPr="005A0317">
        <w:rPr>
          <w:rFonts w:eastAsia="Futura Lt BT"/>
          <w:color w:val="000000"/>
        </w:rPr>
        <w:t xml:space="preserve">have performed and skills that you have developed during your placement. </w:t>
      </w:r>
      <w:r w:rsidRPr="005A0317">
        <w:rPr>
          <w:rFonts w:eastAsia="Futura Lt BT"/>
          <w:color w:val="000000"/>
        </w:rPr>
        <w:t xml:space="preserve"> </w:t>
      </w:r>
      <w:r w:rsidRPr="005A0317">
        <w:rPr>
          <w:rFonts w:eastAsia="Futura Lt BT"/>
          <w:color w:val="000000"/>
        </w:rPr>
        <w:t xml:space="preserve">Three credit enrollment requires ten pages of written work product. </w:t>
      </w:r>
      <w:r w:rsidRPr="005A0317">
        <w:rPr>
          <w:rFonts w:eastAsia="Futura Lt BT"/>
          <w:color w:val="000000"/>
        </w:rPr>
        <w:t xml:space="preserve"> </w:t>
      </w:r>
      <w:r w:rsidRPr="005A0317">
        <w:rPr>
          <w:rFonts w:eastAsia="Futura Lt BT"/>
          <w:color w:val="000000"/>
        </w:rPr>
        <w:t>The page requirement need not be one document and can be a series of smaller writing assignments.  If your work i</w:t>
      </w:r>
      <w:r w:rsidRPr="005A0317">
        <w:rPr>
          <w:rFonts w:eastAsia="Futura Lt BT"/>
          <w:color w:val="000000"/>
        </w:rPr>
        <w:t xml:space="preserve">s almost entirely confidential and/or your placement does not allow your submission, you and your supervising attorney may complete </w:t>
      </w:r>
      <w:r w:rsidRPr="005A0317">
        <w:rPr>
          <w:rFonts w:eastAsia="Calibri"/>
          <w:color w:val="000000"/>
        </w:rPr>
        <w:t xml:space="preserve">and submit </w:t>
      </w:r>
      <w:r w:rsidRPr="005A0317">
        <w:rPr>
          <w:rFonts w:eastAsia="Futura Lt BT"/>
          <w:color w:val="000000"/>
        </w:rPr>
        <w:t>the Affirmation of Work Product form which is available on TWEN.</w:t>
      </w:r>
      <w:r>
        <w:rPr>
          <w:rFonts w:eastAsia="Futura Lt BT"/>
          <w:color w:val="000000"/>
        </w:rPr>
        <w:t xml:space="preserve">  Submit your cumulative timesheet </w:t>
      </w:r>
      <w:r>
        <w:rPr>
          <w:rFonts w:eastAsia="Futura Lt BT"/>
          <w:color w:val="000000"/>
        </w:rPr>
        <w:t xml:space="preserve">with </w:t>
      </w:r>
      <w:r>
        <w:rPr>
          <w:rFonts w:eastAsia="Futura Lt BT"/>
          <w:color w:val="000000"/>
        </w:rPr>
        <w:t>your writ</w:t>
      </w:r>
      <w:r>
        <w:rPr>
          <w:rFonts w:eastAsia="Futura Lt BT"/>
          <w:color w:val="000000"/>
        </w:rPr>
        <w:t>ten work product.</w:t>
      </w:r>
    </w:p>
    <w:p w:rsidR="005A0317" w:rsidRDefault="00393B7A" w:rsidP="00EA42C3">
      <w:pPr>
        <w:ind w:left="720"/>
        <w:rPr>
          <w:rFonts w:eastAsia="Futura Lt BT"/>
          <w:color w:val="000000"/>
        </w:rPr>
      </w:pPr>
    </w:p>
    <w:p w:rsidR="005A0317" w:rsidRDefault="00393B7A" w:rsidP="005A0317">
      <w:pPr>
        <w:rPr>
          <w:rFonts w:eastAsia="Futura Lt BT"/>
          <w:color w:val="000000"/>
        </w:rPr>
      </w:pPr>
      <w:r>
        <w:rPr>
          <w:rFonts w:eastAsia="Futura Lt BT"/>
          <w:color w:val="000000"/>
        </w:rPr>
        <w:t>4.</w:t>
      </w:r>
      <w:r>
        <w:rPr>
          <w:rFonts w:eastAsia="Futura Lt BT"/>
          <w:color w:val="000000"/>
        </w:rPr>
        <w:tab/>
      </w:r>
      <w:r w:rsidRPr="00EA464C">
        <w:rPr>
          <w:rFonts w:eastAsia="Futura Lt BT"/>
          <w:color w:val="000000"/>
        </w:rPr>
        <w:t>Field Placement (45% of grade)</w:t>
      </w:r>
      <w:r w:rsidRPr="00EA464C">
        <w:rPr>
          <w:rFonts w:eastAsia="Futura Lt BT"/>
          <w:color w:val="000000"/>
        </w:rPr>
        <w:t xml:space="preserve"> – </w:t>
      </w:r>
      <w:r w:rsidRPr="00EA464C">
        <w:rPr>
          <w:rFonts w:eastAsia="Futura Lt BT"/>
          <w:color w:val="000000"/>
        </w:rPr>
        <w:t xml:space="preserve">cumulative total time </w:t>
      </w:r>
      <w:r w:rsidRPr="00EA464C">
        <w:rPr>
          <w:rFonts w:eastAsia="Futura Lt BT"/>
          <w:color w:val="000000"/>
        </w:rPr>
        <w:t>due April 27, 2018</w:t>
      </w:r>
    </w:p>
    <w:p w:rsidR="005A0317" w:rsidRDefault="00393B7A" w:rsidP="00EA42C3">
      <w:pPr>
        <w:ind w:left="720"/>
        <w:rPr>
          <w:rFonts w:eastAsia="Futura Lt BT"/>
          <w:color w:val="000000"/>
        </w:rPr>
      </w:pPr>
    </w:p>
    <w:p w:rsidR="005A0317" w:rsidRDefault="00393B7A" w:rsidP="00EA42C3">
      <w:pPr>
        <w:ind w:left="720"/>
        <w:rPr>
          <w:rFonts w:eastAsia="Futura Lt BT"/>
          <w:color w:val="000000"/>
        </w:rPr>
      </w:pPr>
      <w:r>
        <w:rPr>
          <w:rFonts w:eastAsia="Futura Lt BT"/>
          <w:color w:val="000000"/>
        </w:rPr>
        <w:t xml:space="preserve">Time Commitment:  </w:t>
      </w:r>
      <w:r>
        <w:rPr>
          <w:rFonts w:eastAsia="Futura Lt BT"/>
          <w:color w:val="000000"/>
        </w:rPr>
        <w:t xml:space="preserve">You </w:t>
      </w:r>
      <w:r w:rsidRPr="00EF1117">
        <w:rPr>
          <w:rFonts w:eastAsia="Futura Lt BT"/>
          <w:color w:val="000000"/>
        </w:rPr>
        <w:t>must complete 130 hours in the placement</w:t>
      </w:r>
      <w:r>
        <w:rPr>
          <w:rFonts w:eastAsia="Futura Lt BT"/>
          <w:color w:val="000000"/>
        </w:rPr>
        <w:t xml:space="preserve"> this semester</w:t>
      </w:r>
      <w:r w:rsidRPr="00EF1117">
        <w:rPr>
          <w:rFonts w:eastAsia="Futura Lt BT"/>
          <w:color w:val="000000"/>
        </w:rPr>
        <w:t xml:space="preserve">.  </w:t>
      </w:r>
      <w:r>
        <w:rPr>
          <w:rFonts w:eastAsia="Futura Lt BT"/>
          <w:color w:val="000000"/>
        </w:rPr>
        <w:t xml:space="preserve">You </w:t>
      </w:r>
      <w:r w:rsidRPr="00EF1117">
        <w:rPr>
          <w:rFonts w:eastAsia="Futura Lt BT"/>
          <w:color w:val="000000"/>
        </w:rPr>
        <w:t xml:space="preserve">are encouraged to work in large blocks of time, be present at the field placement site at least two different days each week and work at least </w:t>
      </w:r>
      <w:r>
        <w:rPr>
          <w:rFonts w:eastAsia="Futura Lt BT"/>
          <w:color w:val="000000"/>
        </w:rPr>
        <w:t xml:space="preserve">ten </w:t>
      </w:r>
      <w:r w:rsidRPr="00EF1117">
        <w:rPr>
          <w:rFonts w:eastAsia="Futura Lt BT"/>
          <w:color w:val="000000"/>
        </w:rPr>
        <w:t xml:space="preserve">weeks of the semester. </w:t>
      </w:r>
      <w:r>
        <w:rPr>
          <w:rFonts w:eastAsia="Futura Lt BT"/>
          <w:color w:val="000000"/>
        </w:rPr>
        <w:t xml:space="preserve"> </w:t>
      </w:r>
      <w:r w:rsidRPr="00EF1117">
        <w:rPr>
          <w:rFonts w:eastAsia="Futura Lt BT"/>
          <w:color w:val="000000"/>
        </w:rPr>
        <w:t>Trave</w:t>
      </w:r>
      <w:r>
        <w:rPr>
          <w:rFonts w:eastAsia="Futura Lt BT"/>
          <w:color w:val="000000"/>
        </w:rPr>
        <w:t xml:space="preserve">l and meal time do not count.  </w:t>
      </w:r>
      <w:r w:rsidRPr="00EF1117">
        <w:rPr>
          <w:rFonts w:eastAsia="Futura Lt BT"/>
          <w:color w:val="000000"/>
        </w:rPr>
        <w:t>Placements may not bill for your time and you may</w:t>
      </w:r>
      <w:r w:rsidRPr="00EF1117">
        <w:rPr>
          <w:rFonts w:eastAsia="Futura Lt BT"/>
          <w:color w:val="000000"/>
        </w:rPr>
        <w:t xml:space="preserve"> not receive monetary compensation for your work.</w:t>
      </w:r>
    </w:p>
    <w:p w:rsidR="00530FDD" w:rsidRDefault="00393B7A" w:rsidP="00EA42C3">
      <w:pPr>
        <w:ind w:left="720"/>
        <w:rPr>
          <w:rFonts w:eastAsia="Futura Lt BT"/>
          <w:color w:val="000000"/>
        </w:rPr>
      </w:pPr>
    </w:p>
    <w:p w:rsidR="00530FDD" w:rsidRDefault="00393B7A" w:rsidP="00EA42C3">
      <w:pPr>
        <w:ind w:left="720"/>
        <w:rPr>
          <w:rFonts w:eastAsia="Futura Lt BT"/>
          <w:color w:val="000000"/>
        </w:rPr>
      </w:pPr>
      <w:r>
        <w:rPr>
          <w:rFonts w:eastAsia="Futura Lt BT"/>
          <w:color w:val="000000"/>
        </w:rPr>
        <w:t xml:space="preserve">Timesheets:  </w:t>
      </w:r>
      <w:r w:rsidRPr="00EF1117">
        <w:rPr>
          <w:rFonts w:eastAsia="Futura Lt BT"/>
          <w:color w:val="000000"/>
        </w:rPr>
        <w:t>Students must maintain</w:t>
      </w:r>
      <w:r>
        <w:rPr>
          <w:rFonts w:eastAsia="Futura Lt BT"/>
          <w:color w:val="000000"/>
        </w:rPr>
        <w:t xml:space="preserve"> weekly time sheets via TWEN.  The time</w:t>
      </w:r>
      <w:r w:rsidRPr="00EF1117">
        <w:rPr>
          <w:rFonts w:eastAsia="Futura Lt BT"/>
          <w:color w:val="000000"/>
        </w:rPr>
        <w:t>sheet should include hours worked at the externship site and a brief description of the majo</w:t>
      </w:r>
      <w:r>
        <w:rPr>
          <w:rFonts w:eastAsia="Futura Lt BT"/>
          <w:color w:val="000000"/>
        </w:rPr>
        <w:t xml:space="preserve">r areas in which you worked.  </w:t>
      </w:r>
      <w:r w:rsidRPr="00EF1117">
        <w:rPr>
          <w:rFonts w:eastAsia="Futura Lt BT"/>
          <w:color w:val="000000"/>
        </w:rPr>
        <w:t>Your tota</w:t>
      </w:r>
      <w:r w:rsidRPr="00EF1117">
        <w:rPr>
          <w:rFonts w:eastAsia="Futura Lt BT"/>
          <w:color w:val="000000"/>
        </w:rPr>
        <w:t>l weekly hours must be submitted along with your journal submission.  Keep a cumulative list of your time so you may easily tabulate your total hours at the conclusion of the semester.</w:t>
      </w:r>
    </w:p>
    <w:p w:rsidR="00571BFA" w:rsidRDefault="00393B7A" w:rsidP="00EA42C3">
      <w:pPr>
        <w:ind w:left="720"/>
        <w:rPr>
          <w:rFonts w:eastAsia="Futura Lt BT"/>
          <w:color w:val="000000"/>
        </w:rPr>
      </w:pPr>
    </w:p>
    <w:p w:rsidR="00571BFA" w:rsidRDefault="00393B7A" w:rsidP="00571BFA">
      <w:pPr>
        <w:rPr>
          <w:rFonts w:eastAsia="Futura Lt BT"/>
          <w:color w:val="000000"/>
        </w:rPr>
      </w:pPr>
      <w:r>
        <w:rPr>
          <w:rFonts w:eastAsia="Futura Lt BT"/>
          <w:color w:val="000000"/>
        </w:rPr>
        <w:t>5.</w:t>
      </w:r>
      <w:r>
        <w:rPr>
          <w:rFonts w:eastAsia="Futura Lt BT"/>
          <w:color w:val="000000"/>
        </w:rPr>
        <w:tab/>
        <w:t>Additional Course Requirements (10% of grade)</w:t>
      </w:r>
      <w:r>
        <w:rPr>
          <w:rFonts w:eastAsia="Futura Lt BT"/>
          <w:color w:val="000000"/>
        </w:rPr>
        <w:t xml:space="preserve"> – various due dates</w:t>
      </w:r>
    </w:p>
    <w:p w:rsidR="00571BFA" w:rsidRDefault="00393B7A" w:rsidP="00EA42C3">
      <w:pPr>
        <w:ind w:left="720"/>
        <w:rPr>
          <w:rFonts w:eastAsia="Futura Lt BT"/>
          <w:color w:val="000000"/>
        </w:rPr>
      </w:pPr>
    </w:p>
    <w:p w:rsidR="00571BFA" w:rsidRDefault="00393B7A" w:rsidP="00EA42C3">
      <w:pPr>
        <w:ind w:left="720"/>
        <w:rPr>
          <w:rFonts w:eastAsia="Futura Lt BT"/>
          <w:color w:val="000000"/>
        </w:rPr>
      </w:pPr>
      <w:r>
        <w:rPr>
          <w:rFonts w:eastAsia="Futura Lt BT"/>
          <w:color w:val="000000"/>
        </w:rPr>
        <w:t xml:space="preserve">Learning Agreement:  </w:t>
      </w:r>
      <w:r w:rsidRPr="00EF1117">
        <w:rPr>
          <w:rFonts w:eastAsia="Calibri"/>
          <w:color w:val="000000"/>
        </w:rPr>
        <w:t>The</w:t>
      </w:r>
      <w:r w:rsidRPr="00EF1117">
        <w:rPr>
          <w:rFonts w:eastAsia="Futura Lt BT"/>
          <w:color w:val="000000"/>
        </w:rPr>
        <w:t xml:space="preserve"> Learning Agreement </w:t>
      </w:r>
      <w:r w:rsidRPr="00EF1117">
        <w:rPr>
          <w:rFonts w:eastAsia="Calibri"/>
          <w:color w:val="000000"/>
        </w:rPr>
        <w:t xml:space="preserve">must be </w:t>
      </w:r>
      <w:r w:rsidRPr="00EF1117">
        <w:rPr>
          <w:rFonts w:eastAsia="Futura Lt BT"/>
          <w:color w:val="000000"/>
        </w:rPr>
        <w:t>com</w:t>
      </w:r>
      <w:r w:rsidRPr="00D80249">
        <w:rPr>
          <w:rFonts w:eastAsia="Futura Lt BT"/>
          <w:color w:val="000000"/>
        </w:rPr>
        <w:t xml:space="preserve">pleted and signed by you and your supervising attorney </w:t>
      </w:r>
      <w:r w:rsidRPr="00D80249">
        <w:rPr>
          <w:rFonts w:eastAsia="Calibri"/>
          <w:color w:val="000000"/>
        </w:rPr>
        <w:t xml:space="preserve">and </w:t>
      </w:r>
      <w:r w:rsidRPr="00D80249">
        <w:rPr>
          <w:rFonts w:eastAsia="Futura Lt BT"/>
          <w:color w:val="000000"/>
        </w:rPr>
        <w:t xml:space="preserve">is due no </w:t>
      </w:r>
      <w:r w:rsidRPr="00D80249">
        <w:rPr>
          <w:rFonts w:eastAsia="Futura Lt BT"/>
          <w:color w:val="000000"/>
        </w:rPr>
        <w:t>later than January 26</w:t>
      </w:r>
      <w:r>
        <w:rPr>
          <w:rFonts w:eastAsia="Futura Lt BT"/>
          <w:color w:val="000000"/>
        </w:rPr>
        <w:t>, 2018.</w:t>
      </w:r>
    </w:p>
    <w:p w:rsidR="00604680" w:rsidRDefault="00393B7A" w:rsidP="00EA42C3">
      <w:pPr>
        <w:ind w:left="720"/>
        <w:rPr>
          <w:rFonts w:eastAsia="Futura Lt BT"/>
          <w:color w:val="000000"/>
        </w:rPr>
      </w:pPr>
    </w:p>
    <w:p w:rsidR="00604680" w:rsidRDefault="00393B7A" w:rsidP="00EA42C3">
      <w:pPr>
        <w:ind w:left="720"/>
        <w:rPr>
          <w:rFonts w:eastAsia="Futura Lt BT"/>
        </w:rPr>
      </w:pPr>
      <w:r>
        <w:rPr>
          <w:rFonts w:eastAsia="Futura Lt BT"/>
          <w:color w:val="000000"/>
        </w:rPr>
        <w:t xml:space="preserve">Individual Meeting With Instructor:  </w:t>
      </w:r>
      <w:r>
        <w:rPr>
          <w:rFonts w:eastAsia="Futura Lt BT"/>
        </w:rPr>
        <w:t>You</w:t>
      </w:r>
      <w:r w:rsidRPr="00EF1117">
        <w:rPr>
          <w:rFonts w:eastAsia="Futura Lt BT"/>
        </w:rPr>
        <w:t xml:space="preserve"> are r</w:t>
      </w:r>
      <w:r>
        <w:rPr>
          <w:rFonts w:eastAsia="Futura Lt BT"/>
        </w:rPr>
        <w:t xml:space="preserve">equired to have at least </w:t>
      </w:r>
      <w:r>
        <w:rPr>
          <w:rFonts w:eastAsia="Futura Lt BT"/>
        </w:rPr>
        <w:t xml:space="preserve">two </w:t>
      </w:r>
      <w:r>
        <w:rPr>
          <w:rFonts w:eastAsia="Futura Lt BT"/>
        </w:rPr>
        <w:t>individual meetings</w:t>
      </w:r>
      <w:r w:rsidRPr="00EF1117">
        <w:rPr>
          <w:rFonts w:eastAsia="Futura Lt BT"/>
        </w:rPr>
        <w:t xml:space="preserve"> with the professor during the course of the semester.</w:t>
      </w:r>
    </w:p>
    <w:p w:rsidR="00604680" w:rsidRDefault="00393B7A" w:rsidP="00EA42C3">
      <w:pPr>
        <w:ind w:left="720"/>
        <w:rPr>
          <w:rFonts w:eastAsia="Futura Lt BT"/>
          <w:color w:val="000000"/>
        </w:rPr>
      </w:pPr>
    </w:p>
    <w:p w:rsidR="00604680" w:rsidRDefault="00393B7A" w:rsidP="00EA42C3">
      <w:pPr>
        <w:ind w:left="720"/>
        <w:rPr>
          <w:rFonts w:eastAsia="Calibri"/>
          <w:color w:val="000000"/>
        </w:rPr>
      </w:pPr>
      <w:r w:rsidRPr="00D80249">
        <w:rPr>
          <w:rFonts w:eastAsia="Futura Lt BT"/>
          <w:color w:val="000000"/>
        </w:rPr>
        <w:t xml:space="preserve">Supervisor Evaluation:  You must have a mid-term review and an exit interview with your supervising attorney.  During these meetings you and your supervisor should review your learning </w:t>
      </w:r>
      <w:r w:rsidRPr="00D80249">
        <w:rPr>
          <w:rFonts w:eastAsia="Calibri"/>
          <w:color w:val="000000"/>
        </w:rPr>
        <w:t>agreement</w:t>
      </w:r>
      <w:r w:rsidRPr="00D80249">
        <w:rPr>
          <w:rFonts w:eastAsia="Futura Lt BT"/>
          <w:color w:val="000000"/>
        </w:rPr>
        <w:t xml:space="preserve"> and discuss your overall performance and areas for improvement.  For your exit interview, provide your supervisor with the evaluation form to be completed by them and reviewed with you.</w:t>
      </w:r>
      <w:r w:rsidRPr="00D80249">
        <w:rPr>
          <w:rFonts w:eastAsia="Futura Lt BT"/>
          <w:color w:val="000000"/>
        </w:rPr>
        <w:t xml:space="preserve"> </w:t>
      </w:r>
      <w:r w:rsidRPr="00D80249">
        <w:rPr>
          <w:rFonts w:eastAsia="Futura Lt BT"/>
          <w:color w:val="000000"/>
        </w:rPr>
        <w:t xml:space="preserve"> </w:t>
      </w:r>
      <w:r w:rsidRPr="00D80249">
        <w:rPr>
          <w:rFonts w:eastAsia="Futura Lt BT"/>
          <w:color w:val="000000"/>
        </w:rPr>
        <w:t xml:space="preserve">The form is available on TWEN.  </w:t>
      </w:r>
      <w:r w:rsidRPr="00D80249">
        <w:rPr>
          <w:rFonts w:eastAsia="Calibri"/>
          <w:color w:val="000000"/>
        </w:rPr>
        <w:t xml:space="preserve">Once completed, you will submit the </w:t>
      </w:r>
      <w:r w:rsidRPr="00D80249">
        <w:rPr>
          <w:rFonts w:eastAsia="Calibri"/>
          <w:color w:val="000000"/>
        </w:rPr>
        <w:t>form on TWEN or your supervisor can email it to me directly.</w:t>
      </w:r>
      <w:r w:rsidRPr="00D80249">
        <w:rPr>
          <w:rFonts w:eastAsia="Calibri"/>
          <w:color w:val="000000"/>
        </w:rPr>
        <w:t xml:space="preserve">  The completed evaluation is due on April </w:t>
      </w:r>
      <w:r>
        <w:rPr>
          <w:rFonts w:eastAsia="Calibri"/>
          <w:color w:val="000000"/>
        </w:rPr>
        <w:t>27</w:t>
      </w:r>
      <w:r w:rsidRPr="00D80249">
        <w:rPr>
          <w:rFonts w:eastAsia="Calibri"/>
          <w:color w:val="000000"/>
        </w:rPr>
        <w:t>, 2018.</w:t>
      </w:r>
    </w:p>
    <w:p w:rsidR="00741617" w:rsidRDefault="00393B7A" w:rsidP="00EA42C3">
      <w:pPr>
        <w:ind w:left="720"/>
        <w:rPr>
          <w:rFonts w:eastAsia="Calibri"/>
          <w:color w:val="000000"/>
        </w:rPr>
      </w:pPr>
    </w:p>
    <w:p w:rsidR="00741617" w:rsidRDefault="00393B7A" w:rsidP="00EA42C3">
      <w:pPr>
        <w:ind w:left="720"/>
        <w:rPr>
          <w:rFonts w:eastAsia="Calibri"/>
          <w:color w:val="000000"/>
        </w:rPr>
      </w:pPr>
      <w:r w:rsidRPr="00D80249">
        <w:rPr>
          <w:rFonts w:eastAsia="Calibri"/>
          <w:color w:val="000000"/>
        </w:rPr>
        <w:t xml:space="preserve">Student Evaluation:  You must submit your Student Evaluation through TWEN.  The completed evaluation is due on April </w:t>
      </w:r>
      <w:r>
        <w:rPr>
          <w:rFonts w:eastAsia="Calibri"/>
          <w:color w:val="000000"/>
        </w:rPr>
        <w:t>27</w:t>
      </w:r>
      <w:r w:rsidRPr="00D80249">
        <w:rPr>
          <w:rFonts w:eastAsia="Calibri"/>
          <w:color w:val="000000"/>
        </w:rPr>
        <w:t>, 2018.</w:t>
      </w:r>
    </w:p>
    <w:p w:rsidR="00741617" w:rsidRDefault="00393B7A" w:rsidP="00EA42C3">
      <w:pPr>
        <w:ind w:left="720"/>
        <w:rPr>
          <w:rFonts w:eastAsia="Calibri"/>
          <w:color w:val="000000"/>
        </w:rPr>
      </w:pPr>
    </w:p>
    <w:p w:rsidR="00EA2E7A" w:rsidRDefault="00393B7A" w:rsidP="00686EF4">
      <w:pPr>
        <w:pStyle w:val="Default"/>
      </w:pPr>
      <w:r w:rsidRPr="003E0945">
        <w:rPr>
          <w:b/>
          <w:bCs/>
          <w:u w:val="single"/>
        </w:rPr>
        <w:lastRenderedPageBreak/>
        <w:t>Attendance</w:t>
      </w:r>
      <w:r w:rsidRPr="00EF1117">
        <w:t xml:space="preserve">: </w:t>
      </w:r>
      <w:r>
        <w:t xml:space="preserve"> </w:t>
      </w:r>
      <w:r w:rsidRPr="00EF1117">
        <w:t>C</w:t>
      </w:r>
      <w:r w:rsidRPr="00EF1117">
        <w:t xml:space="preserve">lass attendance is </w:t>
      </w:r>
      <w:r>
        <w:t>your</w:t>
      </w:r>
      <w:r w:rsidRPr="00EF1117">
        <w:t xml:space="preserve"> primary obligation</w:t>
      </w:r>
      <w:r>
        <w:t xml:space="preserve">, and your </w:t>
      </w:r>
      <w:r w:rsidRPr="00EF1117">
        <w:t xml:space="preserve">right to continued enrollment in the course is conditioned on a record of attendance satisfactory to the professor. </w:t>
      </w:r>
      <w:r>
        <w:t xml:space="preserve"> You are expected to attend each class.  If you have more than two absences this semest</w:t>
      </w:r>
      <w:r>
        <w:t xml:space="preserve">er, you </w:t>
      </w:r>
      <w:r w:rsidRPr="00EF1117">
        <w:t>may be compelled to withdraw from the course</w:t>
      </w:r>
      <w:r w:rsidRPr="00EF1117">
        <w:t>.</w:t>
      </w:r>
      <w:r w:rsidRPr="00EF1117">
        <w:t xml:space="preserve">  </w:t>
      </w:r>
      <w:r>
        <w:t xml:space="preserve">If you are </w:t>
      </w:r>
      <w:r w:rsidRPr="00EF1117">
        <w:t>forced to withdraw for exceeding the allowed absences</w:t>
      </w:r>
      <w:r>
        <w:t>, you will</w:t>
      </w:r>
      <w:r w:rsidRPr="00EF1117">
        <w:t xml:space="preserve"> receive a grade of FA (failure due to excessive absence). </w:t>
      </w:r>
      <w:r>
        <w:t xml:space="preserve"> </w:t>
      </w:r>
      <w:r w:rsidRPr="00EF1117">
        <w:t>This policy is consistent with American Bar Association Standards f</w:t>
      </w:r>
      <w:r w:rsidRPr="00EF1117">
        <w:t>or Law Schools.</w:t>
      </w:r>
    </w:p>
    <w:p w:rsidR="003E0945" w:rsidRPr="00EF1117" w:rsidRDefault="00393B7A" w:rsidP="00686EF4">
      <w:pPr>
        <w:pStyle w:val="Default"/>
      </w:pPr>
    </w:p>
    <w:p w:rsidR="00EA2E7A" w:rsidRDefault="00393B7A" w:rsidP="00EB0684">
      <w:pPr>
        <w:pStyle w:val="Default"/>
      </w:pPr>
      <w:r w:rsidRPr="003E0945">
        <w:rPr>
          <w:b/>
          <w:bCs/>
          <w:u w:val="single"/>
        </w:rPr>
        <w:t>Course Website</w:t>
      </w:r>
      <w:r>
        <w:rPr>
          <w:b/>
          <w:bCs/>
        </w:rPr>
        <w:t>:</w:t>
      </w:r>
      <w:r>
        <w:rPr>
          <w:bCs/>
        </w:rPr>
        <w:t xml:space="preserve">  </w:t>
      </w:r>
      <w:r w:rsidRPr="00EF1117">
        <w:t xml:space="preserve">This course has a TWEN page that links to this syllabus, announcements, the class assignments, and other class materials. </w:t>
      </w:r>
      <w:r>
        <w:t xml:space="preserve"> </w:t>
      </w:r>
      <w:r w:rsidRPr="00EF1117">
        <w:t>You are responsible for self-enrolling in the TWEN page and for checking it re</w:t>
      </w:r>
      <w:r>
        <w:t xml:space="preserve">gularly for course </w:t>
      </w:r>
      <w:r>
        <w:t>information.</w:t>
      </w:r>
    </w:p>
    <w:p w:rsidR="003E0945" w:rsidRDefault="00393B7A" w:rsidP="00EB0684">
      <w:pPr>
        <w:pStyle w:val="Default"/>
      </w:pPr>
    </w:p>
    <w:p w:rsidR="00EA2E7A" w:rsidRDefault="00393B7A" w:rsidP="00EB0684">
      <w:pPr>
        <w:pStyle w:val="Default"/>
        <w:rPr>
          <w:bCs/>
        </w:rPr>
      </w:pPr>
      <w:r w:rsidRPr="003E0945">
        <w:rPr>
          <w:b/>
          <w:bCs/>
          <w:u w:val="single"/>
        </w:rPr>
        <w:t>Computers</w:t>
      </w:r>
      <w:r>
        <w:rPr>
          <w:b/>
          <w:bCs/>
        </w:rPr>
        <w:t>:</w:t>
      </w:r>
      <w:r>
        <w:rPr>
          <w:bCs/>
        </w:rPr>
        <w:t xml:space="preserve">  Use of a laptop during class is prohibited.</w:t>
      </w:r>
    </w:p>
    <w:p w:rsidR="003E0945" w:rsidRDefault="00393B7A" w:rsidP="00EB0684">
      <w:pPr>
        <w:pStyle w:val="Default"/>
        <w:rPr>
          <w:bCs/>
        </w:rPr>
      </w:pPr>
    </w:p>
    <w:p w:rsidR="00EA2E7A" w:rsidRPr="00EF1117" w:rsidRDefault="00393B7A" w:rsidP="00EB0684">
      <w:pPr>
        <w:pStyle w:val="Default"/>
      </w:pPr>
      <w:r w:rsidRPr="004031BC">
        <w:rPr>
          <w:b/>
          <w:bCs/>
          <w:u w:val="single"/>
        </w:rPr>
        <w:t>Class Cancellation</w:t>
      </w:r>
      <w:r>
        <w:rPr>
          <w:b/>
          <w:bCs/>
        </w:rPr>
        <w:t>:</w:t>
      </w:r>
      <w:r>
        <w:rPr>
          <w:bCs/>
        </w:rPr>
        <w:t xml:space="preserve">  </w:t>
      </w:r>
      <w:r w:rsidRPr="00EF1117">
        <w:t xml:space="preserve">If the </w:t>
      </w:r>
      <w:r>
        <w:t>professor must cancel a class, you will receive notice</w:t>
      </w:r>
      <w:r w:rsidRPr="00EF1117">
        <w:t xml:space="preserve"> </w:t>
      </w:r>
      <w:r>
        <w:t>of the cancellation by</w:t>
      </w:r>
      <w:r w:rsidRPr="00EF1117">
        <w:t xml:space="preserve"> email and </w:t>
      </w:r>
      <w:r>
        <w:t xml:space="preserve">a notice will be </w:t>
      </w:r>
      <w:r w:rsidRPr="00EF1117">
        <w:t>posted on the classroom door.  If there is inclement</w:t>
      </w:r>
      <w:r w:rsidRPr="00EF1117">
        <w:t xml:space="preserve"> weather, </w:t>
      </w:r>
      <w:r>
        <w:t xml:space="preserve">you </w:t>
      </w:r>
      <w:r w:rsidRPr="00EF1117">
        <w:t xml:space="preserve">should visit the University of Baltimore </w:t>
      </w:r>
      <w:r>
        <w:t>web site or call the University’</w:t>
      </w:r>
      <w:r w:rsidRPr="00EF1117">
        <w:t xml:space="preserve">s Snow Closing Line at (410) 837-4201. </w:t>
      </w:r>
      <w:r>
        <w:t xml:space="preserve"> </w:t>
      </w:r>
      <w:r w:rsidRPr="00EF1117">
        <w:t xml:space="preserve">If the University is open, </w:t>
      </w:r>
      <w:r>
        <w:t xml:space="preserve">you </w:t>
      </w:r>
      <w:r w:rsidRPr="00EF1117">
        <w:t>should presume that classes are running on the n</w:t>
      </w:r>
      <w:r>
        <w:t>ormal schedule.</w:t>
      </w:r>
    </w:p>
    <w:p w:rsidR="00EA2E7A" w:rsidRPr="00EF1117" w:rsidRDefault="00393B7A" w:rsidP="00EB0684">
      <w:pPr>
        <w:pStyle w:val="Default"/>
      </w:pPr>
    </w:p>
    <w:p w:rsidR="00EA2E7A" w:rsidRDefault="00393B7A" w:rsidP="00814DA9">
      <w:pPr>
        <w:pStyle w:val="Default"/>
      </w:pPr>
      <w:r w:rsidRPr="00ED2018">
        <w:rPr>
          <w:b/>
          <w:bCs/>
          <w:u w:val="single"/>
        </w:rPr>
        <w:t>Academic Integrity</w:t>
      </w:r>
      <w:r w:rsidRPr="00EF1117">
        <w:rPr>
          <w:b/>
          <w:bCs/>
        </w:rPr>
        <w:t>:</w:t>
      </w:r>
      <w:r>
        <w:rPr>
          <w:bCs/>
        </w:rPr>
        <w:t xml:space="preserve">  </w:t>
      </w:r>
      <w:r w:rsidRPr="00EF1117">
        <w:t>Students are</w:t>
      </w:r>
      <w:r w:rsidRPr="00EF1117">
        <w:t xml:space="preserve"> obligated to refrain from acts that they know or, under the circumstances, have reason to know will impair the academic integrity of the University and/or </w:t>
      </w:r>
      <w:r>
        <w:t xml:space="preserve">the </w:t>
      </w:r>
      <w:r w:rsidRPr="00EF1117">
        <w:t>School of Law.</w:t>
      </w:r>
      <w:r>
        <w:t xml:space="preserve"> </w:t>
      </w:r>
      <w:r w:rsidRPr="00EF1117">
        <w:t xml:space="preserve"> Violations of academic integrity include, but are not limited to</w:t>
      </w:r>
      <w:r>
        <w:t>,</w:t>
      </w:r>
      <w:r w:rsidRPr="00EF1117">
        <w:t xml:space="preserve"> cheating, plag</w:t>
      </w:r>
      <w:r w:rsidRPr="00EF1117">
        <w:t>iarism, misuse of materials, inappropriate communication about exams, use of unauthorized materials and technology, misrepres</w:t>
      </w:r>
      <w:r>
        <w:t>entation of any academic matter</w:t>
      </w:r>
      <w:r w:rsidRPr="00EF1117">
        <w:t xml:space="preserve"> </w:t>
      </w:r>
      <w:r>
        <w:t>(</w:t>
      </w:r>
      <w:r w:rsidRPr="00EF1117">
        <w:t>including attendance</w:t>
      </w:r>
      <w:r>
        <w:t>)</w:t>
      </w:r>
      <w:r w:rsidRPr="00EF1117">
        <w:t xml:space="preserve"> and impeding the Honor Code process. </w:t>
      </w:r>
      <w:r>
        <w:t xml:space="preserve"> </w:t>
      </w:r>
      <w:r w:rsidRPr="00EF1117">
        <w:t>The School of Law Honor Code and infor</w:t>
      </w:r>
      <w:r w:rsidRPr="00EF1117">
        <w:t xml:space="preserve">mation about the process is available at </w:t>
      </w:r>
      <w:r w:rsidRPr="005E51B3">
        <w:t>http://law.ubalt.edu/academics/policiesandprocedures/honor_code/</w:t>
      </w:r>
      <w:r w:rsidRPr="00EF1117">
        <w:t>.</w:t>
      </w:r>
    </w:p>
    <w:p w:rsidR="00E64654" w:rsidRPr="00EF1117" w:rsidRDefault="00393B7A" w:rsidP="00814DA9">
      <w:pPr>
        <w:pStyle w:val="Default"/>
      </w:pPr>
    </w:p>
    <w:p w:rsidR="00EA2E7A" w:rsidRDefault="00393B7A" w:rsidP="00E64654">
      <w:pPr>
        <w:autoSpaceDE w:val="0"/>
        <w:autoSpaceDN w:val="0"/>
        <w:adjustRightInd w:val="0"/>
      </w:pPr>
      <w:r w:rsidRPr="00E64654">
        <w:rPr>
          <w:rFonts w:eastAsia="Calibri"/>
          <w:b/>
          <w:bCs/>
          <w:color w:val="000000"/>
          <w:u w:val="single"/>
        </w:rPr>
        <w:t>Title IX Sexual Misconduct and Nondiscrimination Policy</w:t>
      </w:r>
      <w:r>
        <w:rPr>
          <w:rFonts w:eastAsia="Calibri"/>
          <w:b/>
          <w:bCs/>
          <w:color w:val="000000"/>
        </w:rPr>
        <w:t>:</w:t>
      </w:r>
      <w:r>
        <w:rPr>
          <w:rFonts w:eastAsia="Calibri"/>
          <w:bCs/>
          <w:color w:val="000000"/>
        </w:rPr>
        <w:t xml:space="preserve">  </w:t>
      </w:r>
      <w:r w:rsidRPr="00EF1117">
        <w:t>The University of Baltimore’s Sexual Misconduct and Nondiscrimination policy is compliant with Federal laws prohibiting discrimination. Title IX requires that faculty, student employees and staff members report to the university any known, learned or rumor</w:t>
      </w:r>
      <w:r w:rsidRPr="00EF1117">
        <w:t xml:space="preserve">ed incidents of sex discrimination, including sexual harassment, sexual misconduct, stalking on the basis of sex, dating/intimate partner violence or sexual exploitation and/or related experiences or incidents. </w:t>
      </w:r>
      <w:r>
        <w:t xml:space="preserve"> </w:t>
      </w:r>
      <w:r w:rsidRPr="00EF1117">
        <w:t xml:space="preserve">Policies and procedures related to Title IX </w:t>
      </w:r>
      <w:r w:rsidRPr="00EF1117">
        <w:t xml:space="preserve">and UB’s nondiscrimination policies can be found at: </w:t>
      </w:r>
      <w:r w:rsidRPr="005E51B3">
        <w:t>http://www.ubalt.edu/titleix</w:t>
      </w:r>
      <w:r w:rsidRPr="00EF1117">
        <w:t>.</w:t>
      </w:r>
    </w:p>
    <w:p w:rsidR="00E64654" w:rsidRPr="00EF1117" w:rsidRDefault="00393B7A" w:rsidP="00E64654">
      <w:pPr>
        <w:autoSpaceDE w:val="0"/>
        <w:autoSpaceDN w:val="0"/>
        <w:adjustRightInd w:val="0"/>
      </w:pPr>
    </w:p>
    <w:p w:rsidR="00EA2E7A" w:rsidRDefault="00393B7A" w:rsidP="00E64654">
      <w:pPr>
        <w:pStyle w:val="Default"/>
      </w:pPr>
      <w:r w:rsidRPr="00E64654">
        <w:rPr>
          <w:b/>
          <w:bCs/>
          <w:u w:val="single"/>
        </w:rPr>
        <w:t>Disability Policy</w:t>
      </w:r>
      <w:r>
        <w:rPr>
          <w:b/>
          <w:bCs/>
        </w:rPr>
        <w:t>:</w:t>
      </w:r>
      <w:r>
        <w:rPr>
          <w:bCs/>
        </w:rPr>
        <w:t xml:space="preserve">  </w:t>
      </w:r>
      <w:r w:rsidRPr="00EF1117">
        <w:t>If you are a student with a documented disability who requires an academic accommodation, please contact Leslie Metzger, Director of Student Services, a</w:t>
      </w:r>
      <w:r w:rsidRPr="00EF1117">
        <w:t xml:space="preserve">t 410-837-5623 or </w:t>
      </w:r>
      <w:r w:rsidRPr="005E51B3">
        <w:t>lmetzger@ubalt.edu</w:t>
      </w:r>
      <w:r w:rsidRPr="00EF1117">
        <w:t>.</w:t>
      </w:r>
    </w:p>
    <w:p w:rsidR="00E64654" w:rsidRPr="00EF1117" w:rsidRDefault="00393B7A" w:rsidP="00E64654">
      <w:pPr>
        <w:pStyle w:val="Default"/>
      </w:pPr>
    </w:p>
    <w:p w:rsidR="00E64654" w:rsidRDefault="00393B7A">
      <w:pPr>
        <w:spacing w:after="160" w:line="259" w:lineRule="auto"/>
        <w:rPr>
          <w:rFonts w:eastAsia="Calibri"/>
          <w:b/>
          <w:bCs/>
          <w:color w:val="000000"/>
        </w:rPr>
      </w:pPr>
      <w:r>
        <w:rPr>
          <w:b/>
          <w:bCs/>
        </w:rPr>
        <w:br w:type="page"/>
      </w:r>
    </w:p>
    <w:p w:rsidR="00B821D4" w:rsidRPr="00251417" w:rsidRDefault="00393B7A" w:rsidP="00251417">
      <w:pPr>
        <w:pStyle w:val="Default"/>
        <w:jc w:val="center"/>
        <w:rPr>
          <w:b/>
          <w:bCs/>
          <w:u w:val="single"/>
        </w:rPr>
      </w:pPr>
      <w:r w:rsidRPr="00251417">
        <w:rPr>
          <w:b/>
          <w:bCs/>
          <w:u w:val="single"/>
        </w:rPr>
        <w:lastRenderedPageBreak/>
        <w:t>ASSIGNMENTS</w:t>
      </w:r>
    </w:p>
    <w:p w:rsidR="00251417" w:rsidRDefault="00393B7A" w:rsidP="00EB0684">
      <w:pPr>
        <w:pStyle w:val="Default"/>
        <w:rPr>
          <w:b/>
          <w:bCs/>
        </w:rPr>
      </w:pPr>
    </w:p>
    <w:p w:rsidR="00B821D4" w:rsidRPr="0014068D" w:rsidRDefault="00393B7A" w:rsidP="00251417">
      <w:pPr>
        <w:pStyle w:val="Default"/>
        <w:rPr>
          <w:b/>
          <w:u w:val="single"/>
        </w:rPr>
      </w:pPr>
      <w:r w:rsidRPr="0014068D">
        <w:rPr>
          <w:b/>
          <w:bCs/>
          <w:u w:val="single"/>
        </w:rPr>
        <w:t>W</w:t>
      </w:r>
      <w:r w:rsidRPr="0014068D">
        <w:rPr>
          <w:b/>
          <w:u w:val="single"/>
        </w:rPr>
        <w:t>eek One</w:t>
      </w:r>
      <w:r>
        <w:rPr>
          <w:b/>
          <w:u w:val="single"/>
        </w:rPr>
        <w:t xml:space="preserve"> </w:t>
      </w:r>
      <w:r w:rsidRPr="0014068D">
        <w:rPr>
          <w:b/>
          <w:u w:val="single"/>
        </w:rPr>
        <w:t xml:space="preserve">– </w:t>
      </w:r>
      <w:r>
        <w:rPr>
          <w:b/>
          <w:u w:val="single"/>
        </w:rPr>
        <w:t>Introduction and Objectives</w:t>
      </w:r>
    </w:p>
    <w:p w:rsidR="00251417" w:rsidRPr="0014068D" w:rsidRDefault="00393B7A" w:rsidP="00251417">
      <w:pPr>
        <w:pStyle w:val="Default"/>
        <w:rPr>
          <w:b/>
          <w:u w:val="single"/>
        </w:rPr>
      </w:pPr>
    </w:p>
    <w:p w:rsidR="004E7011" w:rsidRDefault="00393B7A" w:rsidP="00251417">
      <w:pPr>
        <w:jc w:val="both"/>
        <w:rPr>
          <w:rFonts w:eastAsia="Calibri"/>
          <w:color w:val="000000"/>
          <w:u w:color="000000"/>
        </w:rPr>
      </w:pPr>
      <w:r>
        <w:rPr>
          <w:rFonts w:eastAsia="Calibri"/>
          <w:color w:val="000000"/>
          <w:u w:color="000000"/>
        </w:rPr>
        <w:t xml:space="preserve">Journal Assignment </w:t>
      </w:r>
      <w:r>
        <w:rPr>
          <w:rFonts w:eastAsia="Calibri"/>
          <w:color w:val="000000"/>
          <w:u w:color="000000"/>
        </w:rPr>
        <w:t xml:space="preserve">and Timesheet </w:t>
      </w:r>
      <w:r>
        <w:rPr>
          <w:rFonts w:eastAsia="Calibri"/>
          <w:color w:val="000000"/>
          <w:u w:color="000000"/>
        </w:rPr>
        <w:t xml:space="preserve">Deadline:  </w:t>
      </w:r>
      <w:r w:rsidRPr="004E7011">
        <w:rPr>
          <w:rFonts w:eastAsia="Calibri"/>
          <w:color w:val="000000"/>
          <w:u w:color="000000"/>
        </w:rPr>
        <w:t>January 16, 2018 at 5:00 p.m.</w:t>
      </w:r>
    </w:p>
    <w:p w:rsidR="004E7011" w:rsidRDefault="00393B7A" w:rsidP="00251417">
      <w:pPr>
        <w:jc w:val="both"/>
        <w:rPr>
          <w:rFonts w:eastAsia="Calibri"/>
          <w:color w:val="000000"/>
          <w:u w:color="000000"/>
        </w:rPr>
      </w:pPr>
    </w:p>
    <w:p w:rsidR="005D74DF" w:rsidRDefault="00393B7A" w:rsidP="00251417">
      <w:pPr>
        <w:jc w:val="both"/>
        <w:rPr>
          <w:rFonts w:eastAsia="Calibri"/>
          <w:color w:val="000000"/>
        </w:rPr>
      </w:pPr>
      <w:r>
        <w:rPr>
          <w:rFonts w:eastAsia="Calibri"/>
          <w:color w:val="000000"/>
        </w:rPr>
        <w:t xml:space="preserve">Journal Topic:  </w:t>
      </w:r>
      <w:r w:rsidRPr="004E7011">
        <w:rPr>
          <w:rFonts w:eastAsia="Calibri"/>
          <w:color w:val="000000"/>
        </w:rPr>
        <w:t>Discuss at least three objectives for your externship</w:t>
      </w:r>
      <w:r w:rsidRPr="004E7011">
        <w:rPr>
          <w:rFonts w:eastAsia="Calibri"/>
          <w:color w:val="000000"/>
        </w:rPr>
        <w:t>,</w:t>
      </w:r>
      <w:r w:rsidRPr="004E7011">
        <w:rPr>
          <w:rFonts w:eastAsia="Calibri"/>
          <w:color w:val="000000"/>
        </w:rPr>
        <w:t xml:space="preserve"> how you intend to achieve </w:t>
      </w:r>
      <w:r w:rsidRPr="004E7011">
        <w:rPr>
          <w:rFonts w:eastAsia="Calibri"/>
          <w:color w:val="000000"/>
        </w:rPr>
        <w:t>each objective and what challenges you foresee for each objective</w:t>
      </w:r>
      <w:r w:rsidRPr="004E7011">
        <w:rPr>
          <w:rFonts w:eastAsia="Calibri"/>
          <w:color w:val="000000"/>
        </w:rPr>
        <w:t>.  Be specific</w:t>
      </w:r>
      <w:r w:rsidRPr="004E7011">
        <w:rPr>
          <w:rFonts w:eastAsia="Calibri"/>
          <w:color w:val="000000"/>
        </w:rPr>
        <w:t xml:space="preserve"> and consider the skills you want to develop and your short-term and long-term goals</w:t>
      </w:r>
      <w:r w:rsidRPr="004E7011">
        <w:rPr>
          <w:rFonts w:eastAsia="Calibri"/>
          <w:color w:val="000000"/>
        </w:rPr>
        <w:t>.  For each objective, list experiences, tasks and observation opp</w:t>
      </w:r>
      <w:r w:rsidRPr="004E7011">
        <w:rPr>
          <w:rFonts w:eastAsia="Calibri"/>
          <w:color w:val="000000"/>
        </w:rPr>
        <w:t>ortunities that you believe will assist you in attaining your goal.</w:t>
      </w:r>
      <w:r w:rsidRPr="004E7011">
        <w:rPr>
          <w:rFonts w:eastAsia="Calibri"/>
          <w:color w:val="000000"/>
        </w:rPr>
        <w:t xml:space="preserve">  The objectives will be part of your Learning Agreement with your supervising attorney.  Use this exercise to help facilitate a conversation </w:t>
      </w:r>
      <w:r>
        <w:rPr>
          <w:rFonts w:eastAsia="Calibri"/>
          <w:color w:val="000000"/>
        </w:rPr>
        <w:t>with your supervising attorney about your objec</w:t>
      </w:r>
      <w:r>
        <w:rPr>
          <w:rFonts w:eastAsia="Calibri"/>
          <w:color w:val="000000"/>
        </w:rPr>
        <w:t>tives.</w:t>
      </w:r>
    </w:p>
    <w:p w:rsidR="00A01AAE" w:rsidRDefault="00393B7A" w:rsidP="00251417">
      <w:pPr>
        <w:jc w:val="both"/>
        <w:rPr>
          <w:rFonts w:eastAsia="Calibri"/>
          <w:color w:val="000000"/>
        </w:rPr>
      </w:pPr>
    </w:p>
    <w:p w:rsidR="00A01AAE" w:rsidRDefault="00393B7A" w:rsidP="00251417">
      <w:pPr>
        <w:jc w:val="both"/>
        <w:rPr>
          <w:rFonts w:eastAsia="Calibri"/>
          <w:color w:val="000000"/>
        </w:rPr>
      </w:pPr>
      <w:r>
        <w:rPr>
          <w:rFonts w:eastAsia="Calibri"/>
          <w:color w:val="000000"/>
        </w:rPr>
        <w:t>Class:  January 18, 2018 at 6:15 p.m.</w:t>
      </w:r>
    </w:p>
    <w:p w:rsidR="00AE4C33" w:rsidRDefault="00393B7A" w:rsidP="00251417">
      <w:pPr>
        <w:jc w:val="both"/>
        <w:rPr>
          <w:rFonts w:eastAsia="Calibri"/>
          <w:color w:val="000000"/>
        </w:rPr>
      </w:pPr>
    </w:p>
    <w:p w:rsidR="00AE4C33" w:rsidRPr="006B366B" w:rsidRDefault="00393B7A" w:rsidP="00251417">
      <w:pPr>
        <w:jc w:val="both"/>
        <w:rPr>
          <w:rFonts w:eastAsia="Calibri"/>
          <w:b/>
          <w:color w:val="000000"/>
          <w:u w:val="single"/>
        </w:rPr>
      </w:pPr>
      <w:r w:rsidRPr="006B366B">
        <w:rPr>
          <w:rFonts w:eastAsia="Calibri"/>
          <w:b/>
          <w:color w:val="000000"/>
          <w:u w:val="single"/>
        </w:rPr>
        <w:t>Wee</w:t>
      </w:r>
      <w:r w:rsidRPr="006B366B">
        <w:rPr>
          <w:rFonts w:eastAsia="Calibri"/>
          <w:b/>
          <w:color w:val="000000"/>
          <w:u w:val="single"/>
        </w:rPr>
        <w:t>k</w:t>
      </w:r>
      <w:r w:rsidRPr="006B366B">
        <w:rPr>
          <w:rFonts w:eastAsia="Calibri"/>
          <w:b/>
          <w:color w:val="000000"/>
          <w:u w:val="single"/>
        </w:rPr>
        <w:t xml:space="preserve"> Two </w:t>
      </w:r>
      <w:r w:rsidRPr="006B366B">
        <w:rPr>
          <w:rFonts w:eastAsia="Calibri"/>
          <w:b/>
          <w:color w:val="000000"/>
          <w:u w:val="single"/>
        </w:rPr>
        <w:t>–</w:t>
      </w:r>
      <w:r w:rsidRPr="006B366B">
        <w:rPr>
          <w:rFonts w:eastAsia="Calibri"/>
          <w:b/>
          <w:color w:val="000000"/>
          <w:u w:val="single"/>
        </w:rPr>
        <w:t xml:space="preserve"> </w:t>
      </w:r>
      <w:r w:rsidRPr="006B366B">
        <w:rPr>
          <w:rFonts w:eastAsia="Calibri"/>
          <w:b/>
          <w:color w:val="000000"/>
          <w:u w:val="single"/>
        </w:rPr>
        <w:t>Office Culture, Politics and Professionalism</w:t>
      </w:r>
    </w:p>
    <w:p w:rsidR="006B366B" w:rsidRDefault="00393B7A" w:rsidP="00251417">
      <w:pPr>
        <w:jc w:val="both"/>
        <w:rPr>
          <w:rFonts w:eastAsia="Calibri"/>
          <w:color w:val="000000"/>
        </w:rPr>
      </w:pPr>
    </w:p>
    <w:p w:rsidR="004E7011" w:rsidRDefault="00393B7A" w:rsidP="00251417">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sidRPr="004E7011">
        <w:rPr>
          <w:rFonts w:eastAsia="Calibri"/>
          <w:color w:val="000000"/>
          <w:u w:color="000000"/>
        </w:rPr>
        <w:t>January 23, 2018 at 5:00 p.m.</w:t>
      </w:r>
    </w:p>
    <w:p w:rsidR="004E7011" w:rsidRDefault="00393B7A" w:rsidP="00251417">
      <w:pPr>
        <w:ind w:hanging="10"/>
        <w:rPr>
          <w:rFonts w:eastAsia="Calibri"/>
          <w:color w:val="000000"/>
          <w:u w:color="000000"/>
        </w:rPr>
      </w:pPr>
    </w:p>
    <w:p w:rsidR="006B366B" w:rsidRDefault="00393B7A" w:rsidP="00251417">
      <w:pPr>
        <w:ind w:hanging="10"/>
        <w:rPr>
          <w:rFonts w:eastAsia="Calibri"/>
          <w:color w:val="000000"/>
        </w:rPr>
      </w:pPr>
      <w:r>
        <w:rPr>
          <w:rFonts w:eastAsia="Calibri"/>
          <w:color w:val="000000"/>
        </w:rPr>
        <w:t xml:space="preserve">Journal Topic:  </w:t>
      </w:r>
      <w:r w:rsidRPr="004E7011">
        <w:rPr>
          <w:rFonts w:eastAsia="Calibri"/>
          <w:color w:val="000000"/>
        </w:rPr>
        <w:t xml:space="preserve">What is the office environment?  What is the attire in the </w:t>
      </w:r>
      <w:r w:rsidRPr="004E7011">
        <w:rPr>
          <w:rFonts w:eastAsia="Calibri"/>
          <w:color w:val="000000"/>
        </w:rPr>
        <w:t xml:space="preserve">office, for court and for meetings with clients?  Have you observed any office rituals or habits?  How would you describe the culture?  What does professionalism look like (give examples)?  How would you describe the interaction among staff, between staff </w:t>
      </w:r>
      <w:r w:rsidRPr="004E7011">
        <w:rPr>
          <w:rFonts w:eastAsia="Calibri"/>
          <w:color w:val="000000"/>
        </w:rPr>
        <w:t>and attorneys and among attorneys?  Does the office have regular staff and/or attorney meetings, and if so, how often, is there an agenda, is it mainly reports, is there case discussion, etc.?  How are issues addressed/resolved?</w:t>
      </w:r>
    </w:p>
    <w:p w:rsidR="006D2B02"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January 25, 2018 a</w:t>
      </w:r>
      <w:r>
        <w:rPr>
          <w:rFonts w:eastAsia="Calibri"/>
          <w:color w:val="000000"/>
        </w:rPr>
        <w:t>t 6:15 p.m.</w:t>
      </w:r>
    </w:p>
    <w:p w:rsidR="00A01AAE" w:rsidRDefault="00393B7A" w:rsidP="00251417">
      <w:pPr>
        <w:ind w:hanging="10"/>
        <w:rPr>
          <w:rFonts w:eastAsia="Calibri"/>
          <w:color w:val="000000"/>
        </w:rPr>
      </w:pPr>
    </w:p>
    <w:p w:rsidR="006D2B02" w:rsidRDefault="00393B7A" w:rsidP="00CB78CD">
      <w:pPr>
        <w:ind w:hanging="10"/>
        <w:rPr>
          <w:rFonts w:eastAsia="Futura Lt BT"/>
          <w:color w:val="000000"/>
        </w:rPr>
      </w:pPr>
      <w:r>
        <w:rPr>
          <w:rFonts w:eastAsia="Calibri"/>
          <w:color w:val="000000"/>
        </w:rPr>
        <w:t xml:space="preserve">Due on January 26, 2018 at 5:00 p.m.:  </w:t>
      </w:r>
      <w:r w:rsidRPr="00EF1117">
        <w:rPr>
          <w:rFonts w:eastAsia="Futura Lt BT"/>
          <w:color w:val="000000"/>
        </w:rPr>
        <w:t>Learning Agreement com</w:t>
      </w:r>
      <w:r w:rsidRPr="00D80249">
        <w:rPr>
          <w:rFonts w:eastAsia="Futura Lt BT"/>
          <w:color w:val="000000"/>
        </w:rPr>
        <w:t>pleted and signed by you and your supervising attorney</w:t>
      </w:r>
    </w:p>
    <w:p w:rsidR="00B821D4" w:rsidRDefault="00393B7A" w:rsidP="00251417">
      <w:pPr>
        <w:ind w:hanging="10"/>
        <w:rPr>
          <w:rFonts w:eastAsia="Calibri"/>
          <w:color w:val="000000"/>
        </w:rPr>
      </w:pPr>
    </w:p>
    <w:p w:rsidR="006B366B" w:rsidRPr="006B366B" w:rsidRDefault="00393B7A" w:rsidP="00251417">
      <w:pPr>
        <w:ind w:hanging="10"/>
        <w:rPr>
          <w:rFonts w:eastAsia="Calibri"/>
          <w:b/>
          <w:color w:val="000000"/>
          <w:u w:val="single"/>
        </w:rPr>
      </w:pPr>
      <w:r w:rsidRPr="006B366B">
        <w:rPr>
          <w:rFonts w:eastAsia="Calibri"/>
          <w:b/>
          <w:color w:val="000000"/>
          <w:u w:val="single"/>
        </w:rPr>
        <w:t>Week Three  – No Class, Individual Meetings</w:t>
      </w:r>
    </w:p>
    <w:p w:rsidR="006B366B" w:rsidRDefault="00393B7A" w:rsidP="00251417">
      <w:pPr>
        <w:ind w:hanging="10"/>
        <w:rPr>
          <w:rFonts w:eastAsia="Calibri"/>
          <w:color w:val="000000"/>
        </w:rPr>
      </w:pPr>
    </w:p>
    <w:p w:rsidR="00781783" w:rsidRDefault="00393B7A" w:rsidP="00251417">
      <w:pPr>
        <w:ind w:hanging="10"/>
        <w:rPr>
          <w:rFonts w:eastAsia="Calibri"/>
          <w:color w:val="000000"/>
        </w:rPr>
      </w:pPr>
      <w:r>
        <w:rPr>
          <w:rFonts w:eastAsia="Calibri"/>
          <w:color w:val="000000"/>
          <w:u w:color="000000"/>
        </w:rPr>
        <w:t>Journal Assignment and Timesheet Deadline</w:t>
      </w:r>
      <w:r>
        <w:rPr>
          <w:rFonts w:eastAsia="Calibri"/>
          <w:color w:val="000000"/>
          <w:u w:color="000000"/>
        </w:rPr>
        <w:t xml:space="preserve">:  </w:t>
      </w:r>
      <w:r w:rsidRPr="004E7011">
        <w:rPr>
          <w:rFonts w:eastAsia="Calibri"/>
          <w:color w:val="000000"/>
        </w:rPr>
        <w:t>January 30, 2018</w:t>
      </w:r>
      <w:r>
        <w:rPr>
          <w:rFonts w:eastAsia="Calibri"/>
          <w:color w:val="000000"/>
        </w:rPr>
        <w:t xml:space="preserve"> at 5:00 p.m.</w:t>
      </w:r>
    </w:p>
    <w:p w:rsidR="00781783" w:rsidRDefault="00393B7A" w:rsidP="00251417">
      <w:pPr>
        <w:ind w:hanging="10"/>
        <w:rPr>
          <w:rFonts w:eastAsia="Calibri"/>
          <w:color w:val="000000"/>
        </w:rPr>
      </w:pPr>
    </w:p>
    <w:p w:rsidR="006B366B" w:rsidRDefault="00393B7A" w:rsidP="00251417">
      <w:pPr>
        <w:ind w:hanging="10"/>
        <w:rPr>
          <w:rFonts w:eastAsia="Calibri"/>
          <w:color w:val="000000"/>
        </w:rPr>
      </w:pPr>
      <w:r>
        <w:rPr>
          <w:rFonts w:eastAsia="Calibri"/>
          <w:color w:val="000000"/>
        </w:rPr>
        <w:t xml:space="preserve">Journal Topic:  </w:t>
      </w:r>
      <w:r>
        <w:rPr>
          <w:rFonts w:eastAsia="Calibri"/>
          <w:color w:val="000000"/>
        </w:rPr>
        <w:t>What kind of law do you want to practice (criminal, family, commercial litigation, tax, etc.)?  What skills do you think are important for this practice area?  Are you skills compatible with the skills needed for this practice area?  How do</w:t>
      </w:r>
      <w:r>
        <w:rPr>
          <w:rFonts w:eastAsia="Calibri"/>
          <w:color w:val="000000"/>
        </w:rPr>
        <w:t xml:space="preserve"> you intend to develop and hone the skills that will allow you to be successful?</w:t>
      </w:r>
    </w:p>
    <w:p w:rsidR="00A01AAE"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February 1, 2018 at 6:15 p.m.</w:t>
      </w:r>
    </w:p>
    <w:p w:rsidR="004E7011" w:rsidRDefault="00393B7A" w:rsidP="00251417">
      <w:pPr>
        <w:ind w:hanging="10"/>
        <w:rPr>
          <w:rFonts w:eastAsia="Calibri"/>
          <w:color w:val="000000"/>
        </w:rPr>
      </w:pPr>
    </w:p>
    <w:p w:rsidR="0068113A" w:rsidRDefault="00393B7A">
      <w:pPr>
        <w:spacing w:after="160" w:line="259" w:lineRule="auto"/>
        <w:rPr>
          <w:rFonts w:eastAsia="Calibri"/>
          <w:b/>
          <w:color w:val="000000"/>
          <w:u w:val="single"/>
        </w:rPr>
      </w:pPr>
      <w:r>
        <w:rPr>
          <w:rFonts w:eastAsia="Calibri"/>
          <w:b/>
          <w:color w:val="000000"/>
          <w:u w:val="single"/>
        </w:rPr>
        <w:br w:type="page"/>
      </w:r>
    </w:p>
    <w:p w:rsidR="004E7011" w:rsidRPr="004E7011" w:rsidRDefault="00393B7A" w:rsidP="00251417">
      <w:pPr>
        <w:ind w:hanging="10"/>
        <w:rPr>
          <w:rFonts w:eastAsia="Calibri"/>
          <w:b/>
          <w:color w:val="000000"/>
          <w:u w:val="single"/>
        </w:rPr>
      </w:pPr>
      <w:r w:rsidRPr="004E7011">
        <w:rPr>
          <w:rFonts w:eastAsia="Calibri"/>
          <w:b/>
          <w:color w:val="000000"/>
          <w:u w:val="single"/>
        </w:rPr>
        <w:lastRenderedPageBreak/>
        <w:t>Week Four</w:t>
      </w:r>
      <w:r>
        <w:rPr>
          <w:rFonts w:eastAsia="Calibri"/>
          <w:b/>
          <w:color w:val="000000"/>
          <w:u w:val="single"/>
        </w:rPr>
        <w:t xml:space="preserve"> </w:t>
      </w:r>
      <w:r w:rsidRPr="004E7011">
        <w:rPr>
          <w:rFonts w:eastAsia="Calibri"/>
          <w:b/>
          <w:color w:val="000000"/>
          <w:u w:val="single"/>
        </w:rPr>
        <w:t xml:space="preserve">– Managing </w:t>
      </w:r>
      <w:r>
        <w:rPr>
          <w:rFonts w:eastAsia="Calibri"/>
          <w:b/>
          <w:color w:val="000000"/>
          <w:u w:val="single"/>
        </w:rPr>
        <w:t>the</w:t>
      </w:r>
      <w:r w:rsidRPr="004E7011">
        <w:rPr>
          <w:rFonts w:eastAsia="Calibri"/>
          <w:b/>
          <w:color w:val="000000"/>
          <w:u w:val="single"/>
        </w:rPr>
        <w:t xml:space="preserve"> Workload</w:t>
      </w:r>
      <w:r>
        <w:rPr>
          <w:rFonts w:eastAsia="Calibri"/>
          <w:b/>
          <w:color w:val="000000"/>
          <w:u w:val="single"/>
        </w:rPr>
        <w:t xml:space="preserve"> and Getting Feedback</w:t>
      </w:r>
    </w:p>
    <w:p w:rsidR="004E7011" w:rsidRDefault="00393B7A" w:rsidP="00251417">
      <w:pPr>
        <w:ind w:hanging="10"/>
        <w:rPr>
          <w:rFonts w:eastAsia="Calibri"/>
          <w:color w:val="000000"/>
        </w:rPr>
      </w:pPr>
    </w:p>
    <w:p w:rsidR="00781783" w:rsidRDefault="00393B7A" w:rsidP="00251417">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sidRPr="00781783">
        <w:rPr>
          <w:rFonts w:eastAsia="Calibri"/>
          <w:color w:val="000000"/>
          <w:u w:color="000000"/>
        </w:rPr>
        <w:t>February 6, 2018</w:t>
      </w:r>
      <w:r>
        <w:rPr>
          <w:rFonts w:eastAsia="Calibri"/>
          <w:color w:val="000000"/>
          <w:u w:color="000000"/>
        </w:rPr>
        <w:t xml:space="preserve"> at 5:00 p.m.</w:t>
      </w:r>
    </w:p>
    <w:p w:rsidR="00781783" w:rsidRDefault="00393B7A" w:rsidP="00251417">
      <w:pPr>
        <w:ind w:hanging="10"/>
        <w:rPr>
          <w:rFonts w:eastAsia="Calibri"/>
          <w:color w:val="000000"/>
          <w:u w:color="000000"/>
        </w:rPr>
      </w:pPr>
    </w:p>
    <w:p w:rsidR="00781783" w:rsidRDefault="00393B7A" w:rsidP="00251417">
      <w:pPr>
        <w:ind w:hanging="10"/>
        <w:rPr>
          <w:rFonts w:eastAsia="Calibri"/>
          <w:color w:val="000000"/>
          <w:u w:color="000000"/>
        </w:rPr>
      </w:pPr>
      <w:r>
        <w:rPr>
          <w:rFonts w:eastAsia="Calibri"/>
          <w:color w:val="000000"/>
        </w:rPr>
        <w:t xml:space="preserve">Journal Topic:  </w:t>
      </w:r>
      <w:r>
        <w:rPr>
          <w:rFonts w:eastAsia="Calibri"/>
          <w:color w:val="000000"/>
          <w:u w:color="000000"/>
        </w:rPr>
        <w:t>How busy are you (not enough work, too much or about right)?  Do you receive assignments from more than one person, and if so, how is that working?  Do you work individually or in teams?  Do you receive one assignment or several assignments</w:t>
      </w:r>
      <w:r>
        <w:rPr>
          <w:rFonts w:eastAsia="Calibri"/>
          <w:color w:val="000000"/>
          <w:u w:color="000000"/>
        </w:rPr>
        <w:t xml:space="preserve"> at a time?  Do you receive feedback on your work either verbally or in writing?</w:t>
      </w:r>
    </w:p>
    <w:p w:rsidR="00781783" w:rsidRDefault="00393B7A" w:rsidP="00251417">
      <w:pPr>
        <w:ind w:hanging="10"/>
        <w:rPr>
          <w:rFonts w:eastAsia="Calibri"/>
          <w:color w:val="000000"/>
          <w:u w:color="000000"/>
        </w:rPr>
      </w:pPr>
    </w:p>
    <w:p w:rsidR="00A01AAE" w:rsidRDefault="00393B7A" w:rsidP="00A01AAE">
      <w:pPr>
        <w:jc w:val="both"/>
        <w:rPr>
          <w:rFonts w:eastAsia="Calibri"/>
          <w:color w:val="000000"/>
        </w:rPr>
      </w:pPr>
      <w:r>
        <w:rPr>
          <w:rFonts w:eastAsia="Calibri"/>
          <w:color w:val="000000"/>
        </w:rPr>
        <w:t>Class:  February 8, 2018 at 6:15 p.m.</w:t>
      </w:r>
    </w:p>
    <w:p w:rsidR="00A01AAE" w:rsidRDefault="00393B7A" w:rsidP="00251417">
      <w:pPr>
        <w:ind w:hanging="10"/>
        <w:rPr>
          <w:rFonts w:eastAsia="Calibri"/>
          <w:color w:val="000000"/>
          <w:u w:color="000000"/>
        </w:rPr>
      </w:pPr>
    </w:p>
    <w:p w:rsidR="00B821D4" w:rsidRPr="00781783" w:rsidRDefault="00393B7A" w:rsidP="00251417">
      <w:pPr>
        <w:keepNext/>
        <w:keepLines/>
        <w:ind w:hanging="10"/>
        <w:outlineLvl w:val="1"/>
        <w:rPr>
          <w:rFonts w:eastAsia="Calibri"/>
          <w:b/>
          <w:color w:val="000000"/>
          <w:u w:val="single"/>
        </w:rPr>
      </w:pPr>
      <w:r w:rsidRPr="00781783">
        <w:rPr>
          <w:rFonts w:eastAsia="Calibri"/>
          <w:b/>
          <w:color w:val="000000"/>
          <w:u w:val="single"/>
        </w:rPr>
        <w:t>Week Five</w:t>
      </w:r>
      <w:r>
        <w:rPr>
          <w:rFonts w:eastAsia="Calibri"/>
          <w:b/>
          <w:color w:val="000000"/>
          <w:u w:val="single"/>
        </w:rPr>
        <w:t xml:space="preserve"> </w:t>
      </w:r>
      <w:r>
        <w:rPr>
          <w:rFonts w:eastAsia="Calibri"/>
          <w:b/>
          <w:color w:val="000000"/>
          <w:u w:val="single"/>
        </w:rPr>
        <w:t xml:space="preserve">– Ethics, Conflicts and </w:t>
      </w:r>
      <w:r w:rsidRPr="00781783">
        <w:rPr>
          <w:rFonts w:eastAsia="Calibri"/>
          <w:b/>
          <w:color w:val="000000"/>
          <w:u w:val="single"/>
        </w:rPr>
        <w:t>Confidentiality</w:t>
      </w:r>
      <w:r>
        <w:rPr>
          <w:rFonts w:eastAsia="Calibri"/>
          <w:b/>
          <w:color w:val="000000"/>
          <w:u w:val="single"/>
        </w:rPr>
        <w:t xml:space="preserve">; </w:t>
      </w:r>
    </w:p>
    <w:p w:rsidR="00781783" w:rsidRDefault="00393B7A" w:rsidP="00781783">
      <w:pPr>
        <w:keepNext/>
        <w:ind w:hanging="10"/>
        <w:rPr>
          <w:rFonts w:eastAsia="Calibri"/>
          <w:color w:val="000000"/>
          <w:u w:val="single" w:color="000000"/>
        </w:rPr>
      </w:pPr>
    </w:p>
    <w:p w:rsidR="00781783" w:rsidRDefault="00393B7A" w:rsidP="00781783">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Pr>
          <w:rFonts w:eastAsia="Calibri"/>
          <w:color w:val="000000"/>
          <w:u w:color="000000"/>
        </w:rPr>
        <w:t>February 13</w:t>
      </w:r>
      <w:r w:rsidRPr="00781783">
        <w:rPr>
          <w:rFonts w:eastAsia="Calibri"/>
          <w:color w:val="000000"/>
          <w:u w:color="000000"/>
        </w:rPr>
        <w:t>, 2018</w:t>
      </w:r>
      <w:r>
        <w:rPr>
          <w:rFonts w:eastAsia="Calibri"/>
          <w:color w:val="000000"/>
          <w:u w:color="000000"/>
        </w:rPr>
        <w:t xml:space="preserve"> at 5:00 p.m.</w:t>
      </w:r>
    </w:p>
    <w:p w:rsidR="00781783" w:rsidRDefault="00393B7A" w:rsidP="00251417">
      <w:pPr>
        <w:ind w:hanging="10"/>
        <w:rPr>
          <w:rFonts w:eastAsia="Calibri"/>
          <w:color w:val="000000"/>
          <w:u w:val="single" w:color="000000"/>
        </w:rPr>
      </w:pPr>
    </w:p>
    <w:p w:rsidR="00781783" w:rsidRPr="00781783" w:rsidRDefault="00393B7A" w:rsidP="00251417">
      <w:pPr>
        <w:ind w:hanging="10"/>
        <w:rPr>
          <w:rFonts w:eastAsia="Calibri"/>
          <w:color w:val="000000"/>
          <w:u w:color="000000"/>
        </w:rPr>
      </w:pPr>
      <w:r>
        <w:rPr>
          <w:rFonts w:eastAsia="Calibri"/>
          <w:color w:val="000000"/>
        </w:rPr>
        <w:t xml:space="preserve">Journal Topic:  </w:t>
      </w:r>
      <w:r w:rsidRPr="00781783">
        <w:rPr>
          <w:rFonts w:eastAsia="Calibri"/>
          <w:color w:val="000000"/>
          <w:u w:color="000000"/>
        </w:rPr>
        <w:t xml:space="preserve">Have you </w:t>
      </w:r>
      <w:r>
        <w:rPr>
          <w:rFonts w:eastAsia="Calibri"/>
          <w:color w:val="000000"/>
          <w:u w:color="000000"/>
        </w:rPr>
        <w:t>had any conversations about ethics, conflicts of interest or confidentiality or received any written guidance on these subjects?</w:t>
      </w:r>
      <w:r>
        <w:rPr>
          <w:rFonts w:eastAsia="Calibri"/>
          <w:color w:val="000000"/>
          <w:u w:color="000000"/>
        </w:rPr>
        <w:t xml:space="preserve">  Have you observed any situations in which an actual or potential conflict of interest was addressed? </w:t>
      </w:r>
      <w:r>
        <w:rPr>
          <w:rFonts w:eastAsia="Calibri"/>
          <w:color w:val="000000"/>
          <w:u w:color="000000"/>
        </w:rPr>
        <w:t xml:space="preserve"> How would you describe the importance of checking for conflicts?  How would you describe the importance of confidentiality in the attorney-client relationship?</w:t>
      </w:r>
    </w:p>
    <w:p w:rsidR="00781783" w:rsidRDefault="00393B7A" w:rsidP="00251417">
      <w:pPr>
        <w:ind w:hanging="10"/>
        <w:rPr>
          <w:rFonts w:eastAsia="Calibri"/>
          <w:color w:val="000000"/>
          <w:u w:val="single" w:color="000000"/>
        </w:rPr>
      </w:pPr>
    </w:p>
    <w:p w:rsidR="00A01AAE" w:rsidRDefault="00393B7A" w:rsidP="00A01AAE">
      <w:pPr>
        <w:jc w:val="both"/>
        <w:rPr>
          <w:rFonts w:eastAsia="Calibri"/>
          <w:color w:val="000000"/>
        </w:rPr>
      </w:pPr>
      <w:r>
        <w:rPr>
          <w:rFonts w:eastAsia="Calibri"/>
          <w:color w:val="000000"/>
        </w:rPr>
        <w:t>Class:  February 15, 2018 at 6:15 p.m.</w:t>
      </w:r>
    </w:p>
    <w:p w:rsidR="00A01AAE" w:rsidRDefault="00393B7A" w:rsidP="00251417">
      <w:pPr>
        <w:ind w:hanging="10"/>
        <w:rPr>
          <w:rFonts w:eastAsia="Calibri"/>
          <w:color w:val="000000"/>
          <w:u w:val="single" w:color="000000"/>
        </w:rPr>
      </w:pPr>
    </w:p>
    <w:p w:rsidR="00A63779" w:rsidRPr="004E7011" w:rsidRDefault="00393B7A" w:rsidP="00A63779">
      <w:pPr>
        <w:ind w:hanging="10"/>
        <w:rPr>
          <w:rFonts w:eastAsia="Calibri"/>
          <w:b/>
          <w:color w:val="000000"/>
          <w:u w:val="single"/>
        </w:rPr>
      </w:pPr>
      <w:r w:rsidRPr="004E7011">
        <w:rPr>
          <w:rFonts w:eastAsia="Calibri"/>
          <w:b/>
          <w:color w:val="000000"/>
          <w:u w:val="single"/>
        </w:rPr>
        <w:t xml:space="preserve">Week </w:t>
      </w:r>
      <w:r>
        <w:rPr>
          <w:rFonts w:eastAsia="Calibri"/>
          <w:b/>
          <w:color w:val="000000"/>
          <w:u w:val="single"/>
        </w:rPr>
        <w:t>Six</w:t>
      </w:r>
      <w:r>
        <w:rPr>
          <w:rFonts w:eastAsia="Calibri"/>
          <w:b/>
          <w:color w:val="000000"/>
          <w:u w:val="single"/>
        </w:rPr>
        <w:t xml:space="preserve"> </w:t>
      </w:r>
      <w:r w:rsidRPr="004E7011">
        <w:rPr>
          <w:rFonts w:eastAsia="Calibri"/>
          <w:b/>
          <w:color w:val="000000"/>
          <w:u w:val="single"/>
        </w:rPr>
        <w:t xml:space="preserve">– </w:t>
      </w:r>
      <w:r>
        <w:rPr>
          <w:rFonts w:eastAsia="Calibri"/>
          <w:b/>
          <w:color w:val="000000"/>
          <w:u w:val="single"/>
        </w:rPr>
        <w:t>Communication Tools and Styles</w:t>
      </w:r>
    </w:p>
    <w:p w:rsidR="00A63779" w:rsidRDefault="00393B7A" w:rsidP="00A63779">
      <w:pPr>
        <w:ind w:hanging="10"/>
        <w:rPr>
          <w:rFonts w:eastAsia="Calibri"/>
          <w:color w:val="000000"/>
        </w:rPr>
      </w:pPr>
    </w:p>
    <w:p w:rsidR="00A63779" w:rsidRDefault="00393B7A" w:rsidP="00A63779">
      <w:pPr>
        <w:ind w:hanging="10"/>
        <w:rPr>
          <w:rFonts w:eastAsia="Calibri"/>
          <w:color w:val="000000"/>
          <w:u w:color="000000"/>
        </w:rPr>
      </w:pPr>
      <w:r>
        <w:rPr>
          <w:rFonts w:eastAsia="Calibri"/>
          <w:color w:val="000000"/>
          <w:u w:color="000000"/>
        </w:rPr>
        <w:t xml:space="preserve">Journal </w:t>
      </w:r>
      <w:r>
        <w:rPr>
          <w:rFonts w:eastAsia="Calibri"/>
          <w:color w:val="000000"/>
          <w:u w:color="000000"/>
        </w:rPr>
        <w:t>Assignment and Timesheet Deadline</w:t>
      </w:r>
      <w:r>
        <w:rPr>
          <w:rFonts w:eastAsia="Calibri"/>
          <w:color w:val="000000"/>
          <w:u w:color="000000"/>
        </w:rPr>
        <w:t xml:space="preserve">:  </w:t>
      </w:r>
      <w:r>
        <w:rPr>
          <w:rFonts w:eastAsia="Calibri"/>
          <w:color w:val="000000"/>
          <w:u w:color="000000"/>
        </w:rPr>
        <w:t>February 20</w:t>
      </w:r>
      <w:r w:rsidRPr="00781783">
        <w:rPr>
          <w:rFonts w:eastAsia="Calibri"/>
          <w:color w:val="000000"/>
          <w:u w:color="000000"/>
        </w:rPr>
        <w:t>, 2018</w:t>
      </w:r>
      <w:r>
        <w:rPr>
          <w:rFonts w:eastAsia="Calibri"/>
          <w:color w:val="000000"/>
          <w:u w:color="000000"/>
        </w:rPr>
        <w:t xml:space="preserve"> at 5:00 p.m.</w:t>
      </w:r>
    </w:p>
    <w:p w:rsidR="00A63779" w:rsidRDefault="00393B7A" w:rsidP="00A63779">
      <w:pPr>
        <w:ind w:hanging="10"/>
        <w:rPr>
          <w:rFonts w:eastAsia="Calibri"/>
          <w:color w:val="000000"/>
          <w:u w:color="000000"/>
        </w:rPr>
      </w:pPr>
    </w:p>
    <w:p w:rsidR="00B821D4" w:rsidRDefault="00393B7A" w:rsidP="00251417">
      <w:pPr>
        <w:ind w:hanging="10"/>
        <w:rPr>
          <w:rFonts w:eastAsia="Calibri"/>
          <w:color w:val="000000"/>
        </w:rPr>
      </w:pPr>
      <w:r>
        <w:rPr>
          <w:rFonts w:eastAsia="Calibri"/>
          <w:color w:val="000000"/>
        </w:rPr>
        <w:t xml:space="preserve">Journal Topic:  </w:t>
      </w:r>
      <w:r w:rsidRPr="00EF1117">
        <w:rPr>
          <w:rFonts w:eastAsia="Calibri"/>
          <w:color w:val="000000"/>
        </w:rPr>
        <w:t xml:space="preserve">How are you communicating with your supervisor? </w:t>
      </w:r>
      <w:r>
        <w:rPr>
          <w:rFonts w:eastAsia="Calibri"/>
          <w:color w:val="000000"/>
        </w:rPr>
        <w:t xml:space="preserve"> </w:t>
      </w:r>
      <w:r w:rsidRPr="00EF1117">
        <w:rPr>
          <w:rFonts w:eastAsia="Calibri"/>
          <w:color w:val="000000"/>
        </w:rPr>
        <w:t xml:space="preserve">How does she/he communicate with you? </w:t>
      </w:r>
      <w:r>
        <w:rPr>
          <w:rFonts w:eastAsia="Calibri"/>
          <w:color w:val="000000"/>
        </w:rPr>
        <w:t xml:space="preserve"> </w:t>
      </w:r>
      <w:r w:rsidRPr="00EF1117">
        <w:rPr>
          <w:rFonts w:eastAsia="Calibri"/>
          <w:color w:val="000000"/>
        </w:rPr>
        <w:t>Is it by email, phone or in person?  Is the style of communication formal, casual or</w:t>
      </w:r>
      <w:r w:rsidRPr="00EF1117">
        <w:rPr>
          <w:rFonts w:eastAsia="Calibri"/>
          <w:color w:val="000000"/>
        </w:rPr>
        <w:t xml:space="preserve"> does it vary?  </w:t>
      </w:r>
      <w:r>
        <w:rPr>
          <w:rFonts w:eastAsia="Calibri"/>
          <w:color w:val="000000"/>
        </w:rPr>
        <w:t xml:space="preserve">Do you believe the communication style is effective?  Are there any </w:t>
      </w:r>
      <w:r w:rsidRPr="00EF1117">
        <w:rPr>
          <w:rFonts w:eastAsia="Calibri"/>
          <w:color w:val="000000"/>
        </w:rPr>
        <w:t>email protocol</w:t>
      </w:r>
      <w:r>
        <w:rPr>
          <w:rFonts w:eastAsia="Calibri"/>
          <w:color w:val="000000"/>
        </w:rPr>
        <w:t>s</w:t>
      </w:r>
      <w:r w:rsidRPr="00EF1117">
        <w:rPr>
          <w:rFonts w:eastAsia="Calibri"/>
          <w:color w:val="000000"/>
        </w:rPr>
        <w:t xml:space="preserve"> or policies at your externship site?  </w:t>
      </w:r>
      <w:r>
        <w:rPr>
          <w:rFonts w:eastAsia="Calibri"/>
          <w:color w:val="000000"/>
        </w:rPr>
        <w:t>Is there a difference in the communication tools and styles when the recipient is a client as opposed to an internal f</w:t>
      </w:r>
      <w:r>
        <w:rPr>
          <w:rFonts w:eastAsia="Calibri"/>
          <w:color w:val="000000"/>
        </w:rPr>
        <w:t>irm recipient?  Is there a difference in the communication tools and styles between generations?</w:t>
      </w:r>
    </w:p>
    <w:p w:rsidR="00B9755A"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February 22, 2018 at 6:15 p.m.</w:t>
      </w:r>
    </w:p>
    <w:p w:rsidR="00A01AAE" w:rsidRDefault="00393B7A" w:rsidP="00251417">
      <w:pPr>
        <w:ind w:hanging="10"/>
        <w:rPr>
          <w:rFonts w:eastAsia="Calibri"/>
          <w:color w:val="000000"/>
        </w:rPr>
      </w:pPr>
    </w:p>
    <w:p w:rsidR="00B9755A" w:rsidRPr="00B9755A" w:rsidRDefault="00393B7A" w:rsidP="00251417">
      <w:pPr>
        <w:ind w:hanging="10"/>
        <w:rPr>
          <w:rFonts w:eastAsia="Calibri"/>
          <w:b/>
          <w:color w:val="000000"/>
          <w:u w:val="single"/>
        </w:rPr>
      </w:pPr>
      <w:r w:rsidRPr="00B9755A">
        <w:rPr>
          <w:rFonts w:eastAsia="Calibri"/>
          <w:b/>
          <w:color w:val="000000"/>
          <w:u w:val="single"/>
        </w:rPr>
        <w:t>Week Seven</w:t>
      </w:r>
      <w:r>
        <w:rPr>
          <w:rFonts w:eastAsia="Calibri"/>
          <w:b/>
          <w:color w:val="000000"/>
          <w:u w:val="single"/>
        </w:rPr>
        <w:t xml:space="preserve"> </w:t>
      </w:r>
      <w:r w:rsidRPr="00B9755A">
        <w:rPr>
          <w:rFonts w:eastAsia="Calibri"/>
          <w:b/>
          <w:color w:val="000000"/>
          <w:u w:val="single"/>
        </w:rPr>
        <w:t>– Diversity and Inclusion</w:t>
      </w:r>
    </w:p>
    <w:p w:rsidR="00B9755A" w:rsidRDefault="00393B7A" w:rsidP="00251417">
      <w:pPr>
        <w:ind w:hanging="10"/>
        <w:rPr>
          <w:rFonts w:eastAsia="Calibri"/>
          <w:color w:val="000000"/>
        </w:rPr>
      </w:pPr>
    </w:p>
    <w:p w:rsidR="00B9755A" w:rsidRDefault="00393B7A" w:rsidP="00B9755A">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Pr>
          <w:rFonts w:eastAsia="Calibri"/>
          <w:color w:val="000000"/>
          <w:u w:color="000000"/>
        </w:rPr>
        <w:t>February 27</w:t>
      </w:r>
      <w:r w:rsidRPr="00781783">
        <w:rPr>
          <w:rFonts w:eastAsia="Calibri"/>
          <w:color w:val="000000"/>
          <w:u w:color="000000"/>
        </w:rPr>
        <w:t>, 2018</w:t>
      </w:r>
      <w:r>
        <w:rPr>
          <w:rFonts w:eastAsia="Calibri"/>
          <w:color w:val="000000"/>
          <w:u w:color="000000"/>
        </w:rPr>
        <w:t xml:space="preserve"> at 5:00 p.m.</w:t>
      </w:r>
    </w:p>
    <w:p w:rsidR="00B9755A" w:rsidRDefault="00393B7A" w:rsidP="00251417">
      <w:pPr>
        <w:ind w:hanging="10"/>
        <w:rPr>
          <w:rFonts w:eastAsia="Calibri"/>
          <w:color w:val="000000"/>
        </w:rPr>
      </w:pPr>
    </w:p>
    <w:p w:rsidR="00B9755A" w:rsidRDefault="00393B7A" w:rsidP="00251417">
      <w:pPr>
        <w:ind w:hanging="10"/>
        <w:rPr>
          <w:rFonts w:eastAsia="Calibri"/>
          <w:color w:val="000000"/>
        </w:rPr>
      </w:pPr>
      <w:r>
        <w:rPr>
          <w:rFonts w:eastAsia="Calibri"/>
          <w:color w:val="000000"/>
        </w:rPr>
        <w:t xml:space="preserve">Journal Topic:  </w:t>
      </w:r>
      <w:r>
        <w:rPr>
          <w:rFonts w:eastAsia="Calibri"/>
          <w:color w:val="000000"/>
        </w:rPr>
        <w:t>How would you describe the diversity among attorneys (gender, racial/ethnic, LGBT, generational, etc.)?  Does the firm have a diversity and/or inclusion policy?  If so, what is it and how is it communicated?  Do you see an effort by the fir</w:t>
      </w:r>
      <w:r>
        <w:rPr>
          <w:rFonts w:eastAsia="Calibri"/>
          <w:color w:val="000000"/>
        </w:rPr>
        <w:t>m to promote the policy?  Is diversity and inclusion important?  Why or why not?  Do you think it is important to clients?</w:t>
      </w:r>
    </w:p>
    <w:p w:rsidR="00A01AAE"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March 1, 2018 at 6:15 p.m.</w:t>
      </w:r>
    </w:p>
    <w:p w:rsidR="00A01AAE" w:rsidRDefault="00393B7A" w:rsidP="00251417">
      <w:pPr>
        <w:ind w:hanging="10"/>
        <w:rPr>
          <w:rFonts w:eastAsia="Calibri"/>
          <w:color w:val="000000"/>
        </w:rPr>
      </w:pPr>
    </w:p>
    <w:p w:rsidR="00A363BF" w:rsidRPr="00A363BF" w:rsidRDefault="00393B7A" w:rsidP="00251417">
      <w:pPr>
        <w:ind w:hanging="10"/>
        <w:rPr>
          <w:rFonts w:eastAsia="Calibri"/>
          <w:b/>
          <w:color w:val="000000"/>
          <w:u w:val="single"/>
        </w:rPr>
      </w:pPr>
      <w:r w:rsidRPr="00A363BF">
        <w:rPr>
          <w:rFonts w:eastAsia="Calibri"/>
          <w:b/>
          <w:color w:val="000000"/>
          <w:u w:val="single"/>
        </w:rPr>
        <w:t>Week Eight</w:t>
      </w:r>
      <w:r>
        <w:rPr>
          <w:rFonts w:eastAsia="Calibri"/>
          <w:b/>
          <w:color w:val="000000"/>
          <w:u w:val="single"/>
        </w:rPr>
        <w:t xml:space="preserve"> </w:t>
      </w:r>
      <w:r w:rsidRPr="00A363BF">
        <w:rPr>
          <w:rFonts w:eastAsia="Calibri"/>
          <w:b/>
          <w:color w:val="000000"/>
          <w:u w:val="single"/>
        </w:rPr>
        <w:t>– Relationship Building and Networking</w:t>
      </w:r>
    </w:p>
    <w:p w:rsidR="0041595E" w:rsidRDefault="00393B7A" w:rsidP="00251417">
      <w:pPr>
        <w:ind w:hanging="10"/>
        <w:rPr>
          <w:rFonts w:eastAsia="Calibri"/>
          <w:color w:val="000000"/>
        </w:rPr>
      </w:pPr>
    </w:p>
    <w:p w:rsidR="00A363BF" w:rsidRDefault="00393B7A" w:rsidP="00A363BF">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Pr>
          <w:rFonts w:eastAsia="Calibri"/>
          <w:color w:val="000000"/>
          <w:u w:color="000000"/>
        </w:rPr>
        <w:t>M</w:t>
      </w:r>
      <w:r>
        <w:rPr>
          <w:rFonts w:eastAsia="Calibri"/>
          <w:color w:val="000000"/>
          <w:u w:color="000000"/>
        </w:rPr>
        <w:t>arch 6</w:t>
      </w:r>
      <w:r w:rsidRPr="00781783">
        <w:rPr>
          <w:rFonts w:eastAsia="Calibri"/>
          <w:color w:val="000000"/>
          <w:u w:color="000000"/>
        </w:rPr>
        <w:t>, 2018</w:t>
      </w:r>
      <w:r>
        <w:rPr>
          <w:rFonts w:eastAsia="Calibri"/>
          <w:color w:val="000000"/>
          <w:u w:color="000000"/>
        </w:rPr>
        <w:t xml:space="preserve"> at 5:00 p.m.</w:t>
      </w:r>
    </w:p>
    <w:p w:rsidR="00A363BF" w:rsidRDefault="00393B7A" w:rsidP="00251417">
      <w:pPr>
        <w:ind w:hanging="10"/>
        <w:rPr>
          <w:rFonts w:eastAsia="Calibri"/>
          <w:color w:val="000000"/>
        </w:rPr>
      </w:pPr>
    </w:p>
    <w:p w:rsidR="00335FB6" w:rsidRDefault="00393B7A" w:rsidP="00251417">
      <w:pPr>
        <w:ind w:hanging="10"/>
        <w:rPr>
          <w:rFonts w:eastAsia="Calibri"/>
          <w:color w:val="000000"/>
        </w:rPr>
      </w:pPr>
      <w:r>
        <w:rPr>
          <w:rFonts w:eastAsia="Calibri"/>
          <w:color w:val="000000"/>
        </w:rPr>
        <w:t xml:space="preserve">Journal Topic:  </w:t>
      </w:r>
      <w:r w:rsidRPr="00EF1117">
        <w:rPr>
          <w:rFonts w:eastAsia="Calibri"/>
          <w:color w:val="000000"/>
        </w:rPr>
        <w:t xml:space="preserve">Have you met everyone in your office or in your department? </w:t>
      </w:r>
      <w:r>
        <w:rPr>
          <w:rFonts w:eastAsia="Calibri"/>
          <w:color w:val="000000"/>
        </w:rPr>
        <w:t xml:space="preserve"> Has anyone acted as a mentor for you or taken an interest in your professional development?  </w:t>
      </w:r>
      <w:r w:rsidRPr="00EF1117">
        <w:rPr>
          <w:rFonts w:eastAsia="Calibri"/>
          <w:color w:val="000000"/>
        </w:rPr>
        <w:t xml:space="preserve">Have you had a longer conversation beyond “hello” and “how are you” with anyone besides your supervisor? </w:t>
      </w:r>
      <w:r>
        <w:rPr>
          <w:rFonts w:eastAsia="Calibri"/>
          <w:color w:val="000000"/>
        </w:rPr>
        <w:t xml:space="preserve"> </w:t>
      </w:r>
      <w:r w:rsidRPr="00EF1117">
        <w:rPr>
          <w:rFonts w:eastAsia="Calibri"/>
          <w:color w:val="000000"/>
        </w:rPr>
        <w:t xml:space="preserve">Are you getting to know any of the support staff? </w:t>
      </w:r>
      <w:r>
        <w:rPr>
          <w:rFonts w:eastAsia="Calibri"/>
          <w:color w:val="000000"/>
        </w:rPr>
        <w:t xml:space="preserve"> </w:t>
      </w:r>
      <w:r w:rsidRPr="00EF1117">
        <w:rPr>
          <w:rFonts w:eastAsia="Calibri"/>
          <w:color w:val="000000"/>
        </w:rPr>
        <w:t>Have you participated in any social activities?  What, if any</w:t>
      </w:r>
      <w:r>
        <w:rPr>
          <w:rFonts w:eastAsia="Calibri"/>
          <w:color w:val="000000"/>
        </w:rPr>
        <w:t>,</w:t>
      </w:r>
      <w:r w:rsidRPr="00EF1117">
        <w:rPr>
          <w:rFonts w:eastAsia="Calibri"/>
          <w:color w:val="000000"/>
        </w:rPr>
        <w:t xml:space="preserve"> challenges are there as a law studen</w:t>
      </w:r>
      <w:r w:rsidRPr="00EF1117">
        <w:rPr>
          <w:rFonts w:eastAsia="Calibri"/>
          <w:color w:val="000000"/>
        </w:rPr>
        <w:t>t in developing relationships and networking?</w:t>
      </w:r>
    </w:p>
    <w:p w:rsidR="00A363BF"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March 8, 2018 at 6:15 p.m.</w:t>
      </w:r>
    </w:p>
    <w:p w:rsidR="00A01AAE" w:rsidRDefault="00393B7A" w:rsidP="00251417">
      <w:pPr>
        <w:ind w:hanging="10"/>
        <w:rPr>
          <w:rFonts w:eastAsia="Calibri"/>
          <w:color w:val="000000"/>
        </w:rPr>
      </w:pPr>
    </w:p>
    <w:p w:rsidR="00A363BF" w:rsidRPr="00A363BF" w:rsidRDefault="00393B7A" w:rsidP="00251417">
      <w:pPr>
        <w:ind w:hanging="10"/>
        <w:rPr>
          <w:rFonts w:eastAsia="Calibri"/>
          <w:b/>
          <w:color w:val="000000"/>
          <w:u w:val="single"/>
        </w:rPr>
      </w:pPr>
      <w:r w:rsidRPr="00A363BF">
        <w:rPr>
          <w:rFonts w:eastAsia="Calibri"/>
          <w:b/>
          <w:color w:val="000000"/>
          <w:u w:val="single"/>
        </w:rPr>
        <w:t>Week Nine</w:t>
      </w:r>
      <w:r>
        <w:rPr>
          <w:rFonts w:eastAsia="Calibri"/>
          <w:b/>
          <w:color w:val="000000"/>
          <w:u w:val="single"/>
        </w:rPr>
        <w:t xml:space="preserve"> </w:t>
      </w:r>
      <w:r w:rsidRPr="00A363BF">
        <w:rPr>
          <w:rFonts w:eastAsia="Calibri"/>
          <w:b/>
          <w:color w:val="000000"/>
          <w:u w:val="single"/>
        </w:rPr>
        <w:t>– Work-Life Balance and Stress Management</w:t>
      </w:r>
    </w:p>
    <w:p w:rsidR="00A363BF" w:rsidRDefault="00393B7A" w:rsidP="00251417">
      <w:pPr>
        <w:ind w:hanging="10"/>
        <w:rPr>
          <w:rFonts w:eastAsia="Calibri"/>
          <w:color w:val="000000"/>
        </w:rPr>
      </w:pPr>
    </w:p>
    <w:p w:rsidR="00A363BF" w:rsidRDefault="00393B7A" w:rsidP="00A363BF">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Pr>
          <w:rFonts w:eastAsia="Calibri"/>
          <w:color w:val="000000"/>
          <w:u w:color="000000"/>
        </w:rPr>
        <w:t>March 13</w:t>
      </w:r>
      <w:r w:rsidRPr="00781783">
        <w:rPr>
          <w:rFonts w:eastAsia="Calibri"/>
          <w:color w:val="000000"/>
          <w:u w:color="000000"/>
        </w:rPr>
        <w:t>, 2018</w:t>
      </w:r>
      <w:r>
        <w:rPr>
          <w:rFonts w:eastAsia="Calibri"/>
          <w:color w:val="000000"/>
          <w:u w:color="000000"/>
        </w:rPr>
        <w:t xml:space="preserve"> at 5:00 p.m.</w:t>
      </w:r>
    </w:p>
    <w:p w:rsidR="00A363BF" w:rsidRDefault="00393B7A" w:rsidP="00251417">
      <w:pPr>
        <w:ind w:hanging="10"/>
        <w:rPr>
          <w:rFonts w:eastAsia="Calibri"/>
          <w:color w:val="000000"/>
        </w:rPr>
      </w:pPr>
    </w:p>
    <w:p w:rsidR="00B821D4" w:rsidRDefault="00393B7A" w:rsidP="00251417">
      <w:pPr>
        <w:ind w:hanging="10"/>
        <w:rPr>
          <w:rFonts w:eastAsia="Calibri"/>
          <w:color w:val="000000"/>
        </w:rPr>
      </w:pPr>
      <w:r>
        <w:rPr>
          <w:rFonts w:eastAsia="Calibri"/>
          <w:color w:val="000000"/>
        </w:rPr>
        <w:t xml:space="preserve">Journal Topic:  </w:t>
      </w:r>
      <w:r>
        <w:rPr>
          <w:rFonts w:eastAsia="Calibri"/>
          <w:color w:val="000000"/>
        </w:rPr>
        <w:t>What does a work-life balance m</w:t>
      </w:r>
      <w:r>
        <w:rPr>
          <w:rFonts w:eastAsia="Calibri"/>
          <w:color w:val="000000"/>
        </w:rPr>
        <w:t xml:space="preserve">ean to you?  </w:t>
      </w:r>
      <w:r w:rsidRPr="00EF1117">
        <w:rPr>
          <w:rFonts w:eastAsia="Calibri"/>
          <w:color w:val="000000"/>
        </w:rPr>
        <w:t>Wh</w:t>
      </w:r>
      <w:r>
        <w:rPr>
          <w:rFonts w:eastAsia="Calibri"/>
          <w:color w:val="000000"/>
        </w:rPr>
        <w:t xml:space="preserve">at types of things do you like to do for fun?  Are you doing them as often as you did before law school?  </w:t>
      </w:r>
      <w:r w:rsidRPr="00EF1117">
        <w:rPr>
          <w:rFonts w:eastAsia="Calibri"/>
          <w:color w:val="000000"/>
        </w:rPr>
        <w:t>How do you handle stress</w:t>
      </w:r>
      <w:r>
        <w:rPr>
          <w:rFonts w:eastAsia="Calibri"/>
          <w:color w:val="000000"/>
        </w:rPr>
        <w:t xml:space="preserve"> and school-life balance</w:t>
      </w:r>
      <w:r w:rsidRPr="00EF1117">
        <w:rPr>
          <w:rFonts w:eastAsia="Calibri"/>
          <w:color w:val="000000"/>
        </w:rPr>
        <w:t>?  What is your assessment of how the people in th</w:t>
      </w:r>
      <w:r>
        <w:rPr>
          <w:rFonts w:eastAsia="Calibri"/>
          <w:color w:val="000000"/>
        </w:rPr>
        <w:t xml:space="preserve">e office handle stress and work-life </w:t>
      </w:r>
      <w:r>
        <w:rPr>
          <w:rFonts w:eastAsia="Calibri"/>
          <w:color w:val="000000"/>
        </w:rPr>
        <w:t>balance?  What are your</w:t>
      </w:r>
      <w:r w:rsidRPr="00EF1117">
        <w:rPr>
          <w:rFonts w:eastAsia="Calibri"/>
          <w:color w:val="000000"/>
        </w:rPr>
        <w:t xml:space="preserve"> observations </w:t>
      </w:r>
      <w:r>
        <w:rPr>
          <w:rFonts w:eastAsia="Calibri"/>
          <w:color w:val="000000"/>
        </w:rPr>
        <w:t xml:space="preserve">regarding </w:t>
      </w:r>
      <w:r w:rsidRPr="00EF1117">
        <w:rPr>
          <w:rFonts w:eastAsia="Calibri"/>
          <w:color w:val="000000"/>
        </w:rPr>
        <w:t xml:space="preserve">office hours </w:t>
      </w:r>
      <w:r>
        <w:rPr>
          <w:rFonts w:eastAsia="Calibri"/>
          <w:color w:val="000000"/>
        </w:rPr>
        <w:t>for attorneys and staff</w:t>
      </w:r>
      <w:r w:rsidRPr="00EF1117">
        <w:rPr>
          <w:rFonts w:eastAsia="Calibri"/>
          <w:color w:val="000000"/>
        </w:rPr>
        <w:t>?  Does this vary depending on the person’s position in the office</w:t>
      </w:r>
      <w:r>
        <w:rPr>
          <w:rFonts w:eastAsia="Calibri"/>
          <w:color w:val="000000"/>
        </w:rPr>
        <w:t xml:space="preserve"> or department</w:t>
      </w:r>
      <w:r w:rsidRPr="00EF1117">
        <w:rPr>
          <w:rFonts w:eastAsia="Calibri"/>
          <w:color w:val="000000"/>
        </w:rPr>
        <w:t>?</w:t>
      </w:r>
    </w:p>
    <w:p w:rsidR="00A21F41"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March 15, 2018 at 6:15 p.m.</w:t>
      </w:r>
    </w:p>
    <w:p w:rsidR="00A01AAE" w:rsidRDefault="00393B7A" w:rsidP="00251417">
      <w:pPr>
        <w:ind w:hanging="10"/>
        <w:rPr>
          <w:rFonts w:eastAsia="Calibri"/>
          <w:color w:val="000000"/>
        </w:rPr>
      </w:pPr>
    </w:p>
    <w:p w:rsidR="00B821D4" w:rsidRPr="00A21F41" w:rsidRDefault="00393B7A" w:rsidP="00251417">
      <w:pPr>
        <w:ind w:hanging="10"/>
        <w:rPr>
          <w:rFonts w:eastAsia="Calibri"/>
          <w:b/>
          <w:color w:val="000000"/>
          <w:u w:val="single"/>
        </w:rPr>
      </w:pPr>
      <w:r w:rsidRPr="00A21F41">
        <w:rPr>
          <w:rFonts w:eastAsia="Calibri"/>
          <w:b/>
          <w:color w:val="000000"/>
          <w:u w:val="single"/>
        </w:rPr>
        <w:t>Week Ten</w:t>
      </w:r>
      <w:r>
        <w:rPr>
          <w:rFonts w:eastAsia="Calibri"/>
          <w:b/>
          <w:color w:val="000000"/>
          <w:u w:val="single"/>
        </w:rPr>
        <w:t xml:space="preserve"> </w:t>
      </w:r>
      <w:r w:rsidRPr="00A21F41">
        <w:rPr>
          <w:rFonts w:eastAsia="Calibri"/>
          <w:b/>
          <w:color w:val="000000"/>
          <w:u w:val="single"/>
        </w:rPr>
        <w:t>–</w:t>
      </w:r>
      <w:r w:rsidRPr="00A21F41">
        <w:rPr>
          <w:rFonts w:eastAsia="Calibri"/>
          <w:b/>
          <w:color w:val="000000"/>
          <w:u w:val="single"/>
        </w:rPr>
        <w:t xml:space="preserve"> </w:t>
      </w:r>
      <w:r>
        <w:rPr>
          <w:rFonts w:eastAsia="Calibri"/>
          <w:b/>
          <w:color w:val="000000"/>
          <w:u w:val="single"/>
        </w:rPr>
        <w:t>Access to Justice</w:t>
      </w:r>
    </w:p>
    <w:p w:rsidR="00A21F41" w:rsidRPr="00EF1117" w:rsidRDefault="00393B7A" w:rsidP="00251417">
      <w:pPr>
        <w:ind w:hanging="10"/>
        <w:rPr>
          <w:rFonts w:eastAsia="Calibri"/>
          <w:b/>
          <w:color w:val="000000"/>
        </w:rPr>
      </w:pPr>
    </w:p>
    <w:p w:rsidR="00A21F41" w:rsidRDefault="00393B7A" w:rsidP="00A21F41">
      <w:pPr>
        <w:ind w:hanging="10"/>
        <w:rPr>
          <w:rFonts w:eastAsia="Calibri"/>
          <w:color w:val="000000"/>
          <w:u w:color="000000"/>
        </w:rPr>
      </w:pPr>
      <w:r>
        <w:rPr>
          <w:rFonts w:eastAsia="Calibri"/>
          <w:color w:val="000000"/>
          <w:u w:color="000000"/>
        </w:rPr>
        <w:t xml:space="preserve">Journal Assignment and </w:t>
      </w:r>
      <w:r>
        <w:rPr>
          <w:rFonts w:eastAsia="Calibri"/>
          <w:color w:val="000000"/>
          <w:u w:color="000000"/>
        </w:rPr>
        <w:t>Timesheet Deadline</w:t>
      </w:r>
      <w:r>
        <w:rPr>
          <w:rFonts w:eastAsia="Calibri"/>
          <w:color w:val="000000"/>
          <w:u w:color="000000"/>
        </w:rPr>
        <w:t xml:space="preserve">:  </w:t>
      </w:r>
      <w:r>
        <w:rPr>
          <w:rFonts w:eastAsia="Calibri"/>
          <w:color w:val="000000"/>
          <w:u w:color="000000"/>
        </w:rPr>
        <w:t>March 20</w:t>
      </w:r>
      <w:r w:rsidRPr="00781783">
        <w:rPr>
          <w:rFonts w:eastAsia="Calibri"/>
          <w:color w:val="000000"/>
          <w:u w:color="000000"/>
        </w:rPr>
        <w:t>, 2018</w:t>
      </w:r>
      <w:r>
        <w:rPr>
          <w:rFonts w:eastAsia="Calibri"/>
          <w:color w:val="000000"/>
          <w:u w:color="000000"/>
        </w:rPr>
        <w:t xml:space="preserve"> at 5:00 p.m.</w:t>
      </w:r>
    </w:p>
    <w:p w:rsidR="00B821D4" w:rsidRDefault="00393B7A" w:rsidP="00251417">
      <w:pPr>
        <w:ind w:hanging="10"/>
        <w:rPr>
          <w:rFonts w:eastAsia="Calibri"/>
          <w:color w:val="000000"/>
          <w:u w:val="single"/>
        </w:rPr>
      </w:pPr>
    </w:p>
    <w:p w:rsidR="00A21F41" w:rsidRDefault="00393B7A" w:rsidP="00251417">
      <w:pPr>
        <w:ind w:hanging="10"/>
        <w:rPr>
          <w:rFonts w:eastAsia="Calibri"/>
          <w:color w:val="000000"/>
        </w:rPr>
      </w:pPr>
      <w:r>
        <w:rPr>
          <w:rFonts w:eastAsia="Calibri"/>
          <w:color w:val="000000"/>
        </w:rPr>
        <w:t xml:space="preserve">Journal Topic:  </w:t>
      </w:r>
      <w:r>
        <w:rPr>
          <w:rFonts w:eastAsia="Calibri"/>
          <w:color w:val="000000"/>
        </w:rPr>
        <w:t xml:space="preserve">What barriers prevent or interfere with citizens accessing the justice system?  Does the firm have a pro bono initiative or encourage its attorneys to perform pro bono legal services?  What </w:t>
      </w:r>
      <w:r>
        <w:rPr>
          <w:rFonts w:eastAsia="Calibri"/>
          <w:color w:val="000000"/>
        </w:rPr>
        <w:t>are your pro bono and public service objectives?  How will you integrate them into your practice?  What can you do now to start to integrate these objectives into your work?</w:t>
      </w:r>
    </w:p>
    <w:p w:rsidR="005F4F91"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March 22, 2018 at 6:15 p.m.</w:t>
      </w:r>
    </w:p>
    <w:p w:rsidR="00A01AAE" w:rsidRDefault="00393B7A" w:rsidP="00251417">
      <w:pPr>
        <w:ind w:hanging="10"/>
        <w:rPr>
          <w:rFonts w:eastAsia="Calibri"/>
          <w:color w:val="000000"/>
        </w:rPr>
      </w:pPr>
    </w:p>
    <w:p w:rsidR="005F4F91" w:rsidRPr="005F4F91" w:rsidRDefault="00393B7A" w:rsidP="00251417">
      <w:pPr>
        <w:ind w:hanging="10"/>
        <w:rPr>
          <w:rFonts w:eastAsia="Calibri"/>
          <w:b/>
          <w:color w:val="000000"/>
          <w:u w:val="single"/>
        </w:rPr>
      </w:pPr>
      <w:r w:rsidRPr="005F4F91">
        <w:rPr>
          <w:rFonts w:eastAsia="Calibri"/>
          <w:b/>
          <w:color w:val="000000"/>
          <w:u w:val="single"/>
        </w:rPr>
        <w:t>Week Eleven</w:t>
      </w:r>
      <w:r>
        <w:rPr>
          <w:rFonts w:eastAsia="Calibri"/>
          <w:b/>
          <w:color w:val="000000"/>
          <w:u w:val="single"/>
        </w:rPr>
        <w:t xml:space="preserve"> </w:t>
      </w:r>
      <w:r w:rsidRPr="005F4F91">
        <w:rPr>
          <w:rFonts w:eastAsia="Calibri"/>
          <w:b/>
          <w:color w:val="000000"/>
          <w:u w:val="single"/>
        </w:rPr>
        <w:t>– Career Development</w:t>
      </w:r>
    </w:p>
    <w:p w:rsidR="005F4F91" w:rsidRPr="005F4F91" w:rsidRDefault="00393B7A" w:rsidP="00251417">
      <w:pPr>
        <w:ind w:hanging="10"/>
        <w:rPr>
          <w:rFonts w:eastAsia="Calibri"/>
          <w:color w:val="000000"/>
        </w:rPr>
      </w:pPr>
    </w:p>
    <w:p w:rsidR="00160AAD" w:rsidRDefault="00393B7A" w:rsidP="00160AAD">
      <w:pPr>
        <w:ind w:hanging="10"/>
        <w:rPr>
          <w:rFonts w:eastAsia="Calibri"/>
          <w:color w:val="000000"/>
          <w:u w:color="000000"/>
        </w:rPr>
      </w:pPr>
      <w:r>
        <w:rPr>
          <w:rFonts w:eastAsia="Calibri"/>
          <w:color w:val="000000"/>
          <w:u w:color="000000"/>
        </w:rPr>
        <w:t>Journal As</w:t>
      </w:r>
      <w:r>
        <w:rPr>
          <w:rFonts w:eastAsia="Calibri"/>
          <w:color w:val="000000"/>
          <w:u w:color="000000"/>
        </w:rPr>
        <w:t>signment and Timesheet Deadline</w:t>
      </w:r>
      <w:r>
        <w:rPr>
          <w:rFonts w:eastAsia="Calibri"/>
          <w:color w:val="000000"/>
          <w:u w:color="000000"/>
        </w:rPr>
        <w:t xml:space="preserve">:  </w:t>
      </w:r>
      <w:r>
        <w:rPr>
          <w:rFonts w:eastAsia="Calibri"/>
          <w:color w:val="000000"/>
          <w:u w:color="000000"/>
        </w:rPr>
        <w:t>March 27</w:t>
      </w:r>
      <w:r w:rsidRPr="00781783">
        <w:rPr>
          <w:rFonts w:eastAsia="Calibri"/>
          <w:color w:val="000000"/>
          <w:u w:color="000000"/>
        </w:rPr>
        <w:t>, 2018</w:t>
      </w:r>
      <w:r>
        <w:rPr>
          <w:rFonts w:eastAsia="Calibri"/>
          <w:color w:val="000000"/>
          <w:u w:color="000000"/>
        </w:rPr>
        <w:t xml:space="preserve"> at 5:00 p.m.</w:t>
      </w:r>
    </w:p>
    <w:p w:rsidR="00A21F41" w:rsidRDefault="00393B7A" w:rsidP="00251417">
      <w:pPr>
        <w:ind w:hanging="10"/>
        <w:rPr>
          <w:rFonts w:eastAsia="Calibri"/>
          <w:color w:val="000000"/>
        </w:rPr>
      </w:pPr>
    </w:p>
    <w:p w:rsidR="00B821D4" w:rsidRDefault="00393B7A" w:rsidP="00251417">
      <w:pPr>
        <w:ind w:hanging="10"/>
        <w:rPr>
          <w:rFonts w:eastAsia="Calibri"/>
          <w:color w:val="000000"/>
        </w:rPr>
      </w:pPr>
      <w:r>
        <w:rPr>
          <w:rFonts w:eastAsia="Calibri"/>
          <w:color w:val="000000"/>
        </w:rPr>
        <w:t xml:space="preserve">Journal Topic:  </w:t>
      </w:r>
      <w:r w:rsidRPr="00EF1117">
        <w:rPr>
          <w:rFonts w:eastAsia="Calibri"/>
          <w:color w:val="000000"/>
        </w:rPr>
        <w:t xml:space="preserve">Could you see yourself working in an office like the one where you are currently externing? </w:t>
      </w:r>
      <w:r>
        <w:rPr>
          <w:rFonts w:eastAsia="Calibri"/>
          <w:color w:val="000000"/>
        </w:rPr>
        <w:t xml:space="preserve"> </w:t>
      </w:r>
      <w:r w:rsidRPr="00EF1117">
        <w:rPr>
          <w:rFonts w:eastAsia="Calibri"/>
          <w:color w:val="000000"/>
        </w:rPr>
        <w:t xml:space="preserve">What have you learned about yourself in terms of your interests, projects you enjoy and tasks you </w:t>
      </w:r>
      <w:r>
        <w:rPr>
          <w:rFonts w:eastAsia="Calibri"/>
          <w:color w:val="000000"/>
        </w:rPr>
        <w:t xml:space="preserve">do not </w:t>
      </w:r>
      <w:r w:rsidRPr="00EF1117">
        <w:rPr>
          <w:rFonts w:eastAsia="Calibri"/>
          <w:color w:val="000000"/>
        </w:rPr>
        <w:t xml:space="preserve">like? </w:t>
      </w:r>
      <w:r>
        <w:rPr>
          <w:rFonts w:eastAsia="Calibri"/>
          <w:color w:val="000000"/>
        </w:rPr>
        <w:t xml:space="preserve"> </w:t>
      </w:r>
      <w:r w:rsidRPr="00EF1117">
        <w:rPr>
          <w:rFonts w:eastAsia="Calibri"/>
          <w:color w:val="000000"/>
        </w:rPr>
        <w:t>What are you looking for in terms of office environment, culture, supervision, t</w:t>
      </w:r>
      <w:r>
        <w:rPr>
          <w:rFonts w:eastAsia="Calibri"/>
          <w:color w:val="000000"/>
        </w:rPr>
        <w:t>raining and work-life balance?</w:t>
      </w:r>
    </w:p>
    <w:p w:rsidR="00160AAD"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March 29, 2018 at 6:15 p</w:t>
      </w:r>
      <w:r>
        <w:rPr>
          <w:rFonts w:eastAsia="Calibri"/>
          <w:color w:val="000000"/>
        </w:rPr>
        <w:t>.m.</w:t>
      </w:r>
    </w:p>
    <w:p w:rsidR="00A01AAE" w:rsidRDefault="00393B7A" w:rsidP="00251417">
      <w:pPr>
        <w:ind w:hanging="10"/>
        <w:rPr>
          <w:rFonts w:eastAsia="Calibri"/>
          <w:color w:val="000000"/>
        </w:rPr>
      </w:pPr>
    </w:p>
    <w:p w:rsidR="00160AAD" w:rsidRPr="00160AAD" w:rsidRDefault="00393B7A" w:rsidP="00251417">
      <w:pPr>
        <w:ind w:hanging="10"/>
        <w:rPr>
          <w:rFonts w:eastAsia="Calibri"/>
          <w:b/>
          <w:color w:val="000000"/>
          <w:u w:val="single"/>
        </w:rPr>
      </w:pPr>
      <w:r w:rsidRPr="00160AAD">
        <w:rPr>
          <w:rFonts w:eastAsia="Calibri"/>
          <w:b/>
          <w:color w:val="000000"/>
          <w:u w:val="single"/>
        </w:rPr>
        <w:t>Week Twelve</w:t>
      </w:r>
      <w:r>
        <w:rPr>
          <w:rFonts w:eastAsia="Calibri"/>
          <w:b/>
          <w:color w:val="000000"/>
          <w:u w:val="single"/>
        </w:rPr>
        <w:t xml:space="preserve"> </w:t>
      </w:r>
      <w:r w:rsidRPr="00160AAD">
        <w:rPr>
          <w:rFonts w:eastAsia="Calibri"/>
          <w:b/>
          <w:color w:val="000000"/>
          <w:u w:val="single"/>
        </w:rPr>
        <w:t>– Public Speaking</w:t>
      </w:r>
    </w:p>
    <w:p w:rsidR="00160AAD" w:rsidRPr="00EF1117" w:rsidRDefault="00393B7A" w:rsidP="00251417">
      <w:pPr>
        <w:ind w:hanging="10"/>
        <w:rPr>
          <w:rFonts w:eastAsia="Calibri"/>
          <w:color w:val="000000"/>
        </w:rPr>
      </w:pPr>
    </w:p>
    <w:p w:rsidR="00160AAD" w:rsidRDefault="00393B7A" w:rsidP="00160AAD">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Pr>
          <w:rFonts w:eastAsia="Calibri"/>
          <w:color w:val="000000"/>
          <w:u w:color="000000"/>
        </w:rPr>
        <w:t>April 3</w:t>
      </w:r>
      <w:r w:rsidRPr="00781783">
        <w:rPr>
          <w:rFonts w:eastAsia="Calibri"/>
          <w:color w:val="000000"/>
          <w:u w:color="000000"/>
        </w:rPr>
        <w:t>, 2018</w:t>
      </w:r>
      <w:r>
        <w:rPr>
          <w:rFonts w:eastAsia="Calibri"/>
          <w:color w:val="000000"/>
          <w:u w:color="000000"/>
        </w:rPr>
        <w:t xml:space="preserve"> at 5:00 p.m.</w:t>
      </w:r>
    </w:p>
    <w:p w:rsidR="00160AAD" w:rsidRDefault="00393B7A" w:rsidP="00251417">
      <w:pPr>
        <w:ind w:hanging="10"/>
        <w:rPr>
          <w:rFonts w:eastAsia="Calibri"/>
          <w:b/>
          <w:color w:val="000000"/>
        </w:rPr>
      </w:pPr>
    </w:p>
    <w:p w:rsidR="00B821D4" w:rsidRDefault="00393B7A" w:rsidP="00251417">
      <w:pPr>
        <w:ind w:hanging="10"/>
        <w:rPr>
          <w:rFonts w:eastAsia="Calibri"/>
          <w:color w:val="000000"/>
        </w:rPr>
      </w:pPr>
      <w:r>
        <w:rPr>
          <w:rFonts w:eastAsia="Calibri"/>
          <w:color w:val="000000"/>
        </w:rPr>
        <w:t xml:space="preserve">Journal Topic:  </w:t>
      </w:r>
      <w:r w:rsidRPr="00EF1117">
        <w:rPr>
          <w:rFonts w:eastAsia="Calibri"/>
          <w:color w:val="000000"/>
        </w:rPr>
        <w:t>This week, observe someone who is making a presentation</w:t>
      </w:r>
      <w:r>
        <w:rPr>
          <w:rFonts w:eastAsia="Calibri"/>
          <w:color w:val="000000"/>
        </w:rPr>
        <w:t xml:space="preserve"> in court, to a client, within the firm or to some other group.  It could eve</w:t>
      </w:r>
      <w:r>
        <w:rPr>
          <w:rFonts w:eastAsia="Calibri"/>
          <w:color w:val="000000"/>
        </w:rPr>
        <w:t xml:space="preserve">n </w:t>
      </w:r>
      <w:r w:rsidRPr="00EF1117">
        <w:rPr>
          <w:rFonts w:eastAsia="Calibri"/>
          <w:color w:val="000000"/>
        </w:rPr>
        <w:t xml:space="preserve">be someone on a national news program or a TV show </w:t>
      </w:r>
      <w:r>
        <w:rPr>
          <w:rFonts w:eastAsia="Calibri"/>
          <w:color w:val="000000"/>
        </w:rPr>
        <w:t xml:space="preserve">in which </w:t>
      </w:r>
      <w:r w:rsidRPr="00EF1117">
        <w:rPr>
          <w:rFonts w:eastAsia="Calibri"/>
          <w:color w:val="000000"/>
        </w:rPr>
        <w:t xml:space="preserve">a lawyer is making an argument in court.  What did you notice about the presentation? </w:t>
      </w:r>
      <w:r>
        <w:rPr>
          <w:rFonts w:eastAsia="Calibri"/>
          <w:color w:val="000000"/>
        </w:rPr>
        <w:t xml:space="preserve"> </w:t>
      </w:r>
      <w:r w:rsidRPr="00EF1117">
        <w:rPr>
          <w:rFonts w:eastAsia="Calibri"/>
          <w:color w:val="000000"/>
        </w:rPr>
        <w:t xml:space="preserve">How long was it? </w:t>
      </w:r>
      <w:r>
        <w:rPr>
          <w:rFonts w:eastAsia="Calibri"/>
          <w:color w:val="000000"/>
        </w:rPr>
        <w:t xml:space="preserve"> </w:t>
      </w:r>
      <w:r w:rsidRPr="00EF1117">
        <w:rPr>
          <w:rFonts w:eastAsia="Calibri"/>
          <w:color w:val="000000"/>
        </w:rPr>
        <w:t>Did it keep your attention?  What was the person’s body language, verbal and nonverbal cu</w:t>
      </w:r>
      <w:r w:rsidRPr="00EF1117">
        <w:rPr>
          <w:rFonts w:eastAsia="Calibri"/>
          <w:color w:val="000000"/>
        </w:rPr>
        <w:t xml:space="preserve">es?  How was the presentation organized?  Was it persuasive or informative?  </w:t>
      </w:r>
      <w:r>
        <w:rPr>
          <w:rFonts w:eastAsia="Calibri"/>
          <w:color w:val="000000"/>
        </w:rPr>
        <w:t>What did this person do or say that you want to incorporate into your speaking style?  What did this person do or say that you want to avoid doing yourself?</w:t>
      </w:r>
    </w:p>
    <w:p w:rsidR="00160AAD"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April 5, 2018</w:t>
      </w:r>
      <w:r>
        <w:rPr>
          <w:rFonts w:eastAsia="Calibri"/>
          <w:color w:val="000000"/>
        </w:rPr>
        <w:t xml:space="preserve"> at 6:15 p.m.</w:t>
      </w:r>
    </w:p>
    <w:p w:rsidR="00A01AAE" w:rsidRDefault="00393B7A" w:rsidP="00251417">
      <w:pPr>
        <w:ind w:hanging="10"/>
        <w:rPr>
          <w:rFonts w:eastAsia="Calibri"/>
          <w:color w:val="000000"/>
        </w:rPr>
      </w:pPr>
    </w:p>
    <w:p w:rsidR="00160AAD" w:rsidRPr="00CE6A6B" w:rsidRDefault="00393B7A" w:rsidP="00251417">
      <w:pPr>
        <w:ind w:hanging="10"/>
        <w:rPr>
          <w:rFonts w:eastAsia="Calibri"/>
          <w:b/>
          <w:color w:val="000000"/>
          <w:u w:val="single"/>
        </w:rPr>
      </w:pPr>
      <w:r w:rsidRPr="00CE6A6B">
        <w:rPr>
          <w:rFonts w:eastAsia="Calibri"/>
          <w:b/>
          <w:color w:val="000000"/>
          <w:u w:val="single"/>
        </w:rPr>
        <w:t>Week Thirteen</w:t>
      </w:r>
      <w:r>
        <w:rPr>
          <w:rFonts w:eastAsia="Calibri"/>
          <w:b/>
          <w:color w:val="000000"/>
          <w:u w:val="single"/>
        </w:rPr>
        <w:t xml:space="preserve"> </w:t>
      </w:r>
      <w:r w:rsidRPr="00CE6A6B">
        <w:rPr>
          <w:rFonts w:eastAsia="Calibri"/>
          <w:b/>
          <w:color w:val="000000"/>
          <w:u w:val="single"/>
        </w:rPr>
        <w:t>–</w:t>
      </w:r>
      <w:r w:rsidRPr="00CE6A6B">
        <w:rPr>
          <w:rFonts w:eastAsia="Calibri"/>
          <w:b/>
          <w:color w:val="000000"/>
          <w:u w:val="single"/>
        </w:rPr>
        <w:t xml:space="preserve"> </w:t>
      </w:r>
      <w:r w:rsidRPr="00CE6A6B">
        <w:rPr>
          <w:rFonts w:eastAsia="Calibri"/>
          <w:b/>
          <w:color w:val="000000"/>
          <w:u w:val="single"/>
        </w:rPr>
        <w:t>Looking Forward</w:t>
      </w:r>
    </w:p>
    <w:p w:rsidR="00CE6A6B" w:rsidRDefault="00393B7A" w:rsidP="00251417">
      <w:pPr>
        <w:ind w:hanging="10"/>
        <w:rPr>
          <w:rFonts w:eastAsia="Calibri"/>
          <w:color w:val="000000"/>
        </w:rPr>
      </w:pPr>
    </w:p>
    <w:p w:rsidR="00CE6A6B" w:rsidRDefault="00393B7A" w:rsidP="00CE6A6B">
      <w:pPr>
        <w:ind w:hanging="10"/>
        <w:rPr>
          <w:rFonts w:eastAsia="Calibri"/>
          <w:color w:val="000000"/>
          <w:u w:color="000000"/>
        </w:rPr>
      </w:pPr>
      <w:r>
        <w:rPr>
          <w:rFonts w:eastAsia="Calibri"/>
          <w:color w:val="000000"/>
          <w:u w:color="000000"/>
        </w:rPr>
        <w:t>Journal Assignment and Timesheet Deadline</w:t>
      </w:r>
      <w:r>
        <w:rPr>
          <w:rFonts w:eastAsia="Calibri"/>
          <w:color w:val="000000"/>
          <w:u w:color="000000"/>
        </w:rPr>
        <w:t xml:space="preserve">:  </w:t>
      </w:r>
      <w:r>
        <w:rPr>
          <w:rFonts w:eastAsia="Calibri"/>
          <w:color w:val="000000"/>
          <w:u w:color="000000"/>
        </w:rPr>
        <w:t>April 10</w:t>
      </w:r>
      <w:r w:rsidRPr="00781783">
        <w:rPr>
          <w:rFonts w:eastAsia="Calibri"/>
          <w:color w:val="000000"/>
          <w:u w:color="000000"/>
        </w:rPr>
        <w:t>, 2018</w:t>
      </w:r>
      <w:r>
        <w:rPr>
          <w:rFonts w:eastAsia="Calibri"/>
          <w:color w:val="000000"/>
          <w:u w:color="000000"/>
        </w:rPr>
        <w:t xml:space="preserve"> at 5:00 p.m.</w:t>
      </w:r>
    </w:p>
    <w:p w:rsidR="00CE6A6B" w:rsidRDefault="00393B7A" w:rsidP="00251417">
      <w:pPr>
        <w:ind w:hanging="10"/>
        <w:rPr>
          <w:rFonts w:eastAsia="Calibri"/>
          <w:color w:val="000000"/>
        </w:rPr>
      </w:pPr>
    </w:p>
    <w:p w:rsidR="001E06DF" w:rsidRDefault="00393B7A" w:rsidP="00251417">
      <w:pPr>
        <w:ind w:hanging="10"/>
        <w:rPr>
          <w:rFonts w:eastAsia="Calibri"/>
          <w:color w:val="000000"/>
        </w:rPr>
      </w:pPr>
      <w:r>
        <w:rPr>
          <w:rFonts w:eastAsia="Calibri"/>
          <w:color w:val="000000"/>
        </w:rPr>
        <w:t xml:space="preserve">Journal Topic:  Write your “elevator speech” (a 30-60 second statement) describing your externship experience as if you were in an </w:t>
      </w:r>
      <w:r>
        <w:rPr>
          <w:rFonts w:eastAsia="Calibri"/>
          <w:color w:val="000000"/>
        </w:rPr>
        <w:t>interview and asked about it.</w:t>
      </w:r>
    </w:p>
    <w:p w:rsidR="001E06DF"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April 12, 2018 at 6:15 p.m.</w:t>
      </w:r>
    </w:p>
    <w:p w:rsidR="00A01AAE" w:rsidRDefault="00393B7A" w:rsidP="00251417">
      <w:pPr>
        <w:ind w:hanging="10"/>
        <w:rPr>
          <w:rFonts w:eastAsia="Calibri"/>
          <w:color w:val="000000"/>
        </w:rPr>
      </w:pPr>
    </w:p>
    <w:p w:rsidR="001E06DF" w:rsidRDefault="00393B7A" w:rsidP="00251417">
      <w:pPr>
        <w:ind w:hanging="10"/>
        <w:rPr>
          <w:rFonts w:eastAsia="Calibri"/>
          <w:color w:val="000000"/>
        </w:rPr>
      </w:pPr>
      <w:r>
        <w:rPr>
          <w:rFonts w:eastAsia="Calibri"/>
          <w:color w:val="000000"/>
        </w:rPr>
        <w:t>Class Assignment:  Be prepared to give your elevator speech in class.</w:t>
      </w:r>
    </w:p>
    <w:p w:rsidR="00CE6A6B" w:rsidRDefault="00393B7A" w:rsidP="00251417">
      <w:pPr>
        <w:ind w:hanging="10"/>
        <w:rPr>
          <w:rFonts w:eastAsia="Calibri"/>
          <w:color w:val="000000"/>
        </w:rPr>
      </w:pPr>
    </w:p>
    <w:p w:rsidR="001E06DF" w:rsidRPr="00CE6A6B" w:rsidRDefault="00393B7A" w:rsidP="001E06DF">
      <w:pPr>
        <w:ind w:hanging="10"/>
        <w:rPr>
          <w:rFonts w:eastAsia="Calibri"/>
          <w:b/>
          <w:color w:val="000000"/>
          <w:u w:val="single"/>
        </w:rPr>
      </w:pPr>
      <w:r w:rsidRPr="00CE6A6B">
        <w:rPr>
          <w:rFonts w:eastAsia="Calibri"/>
          <w:b/>
          <w:color w:val="000000"/>
          <w:u w:val="single"/>
        </w:rPr>
        <w:t xml:space="preserve">Week </w:t>
      </w:r>
      <w:r>
        <w:rPr>
          <w:rFonts w:eastAsia="Calibri"/>
          <w:b/>
          <w:color w:val="000000"/>
          <w:u w:val="single"/>
        </w:rPr>
        <w:t xml:space="preserve">Fourteen </w:t>
      </w:r>
      <w:r w:rsidRPr="00CE6A6B">
        <w:rPr>
          <w:rFonts w:eastAsia="Calibri"/>
          <w:b/>
          <w:color w:val="000000"/>
          <w:u w:val="single"/>
        </w:rPr>
        <w:t xml:space="preserve">– </w:t>
      </w:r>
      <w:r>
        <w:rPr>
          <w:rFonts w:eastAsia="Calibri"/>
          <w:b/>
          <w:color w:val="000000"/>
          <w:u w:val="single"/>
        </w:rPr>
        <w:t>Class Presentations</w:t>
      </w:r>
    </w:p>
    <w:p w:rsidR="001E06DF" w:rsidRDefault="00393B7A" w:rsidP="00251417">
      <w:pPr>
        <w:ind w:hanging="10"/>
        <w:rPr>
          <w:rFonts w:eastAsia="Calibri"/>
          <w:color w:val="000000"/>
        </w:rPr>
      </w:pPr>
    </w:p>
    <w:p w:rsidR="00D63508" w:rsidRDefault="00393B7A" w:rsidP="00D63508">
      <w:pPr>
        <w:ind w:hanging="10"/>
        <w:rPr>
          <w:rFonts w:eastAsia="Calibri"/>
          <w:color w:val="000000"/>
          <w:u w:color="000000"/>
        </w:rPr>
      </w:pPr>
      <w:r>
        <w:rPr>
          <w:rFonts w:eastAsia="Calibri"/>
          <w:color w:val="000000"/>
          <w:u w:color="000000"/>
        </w:rPr>
        <w:t>Journal Assignment and Timesheet Deadline:  April 17</w:t>
      </w:r>
      <w:r w:rsidRPr="00781783">
        <w:rPr>
          <w:rFonts w:eastAsia="Calibri"/>
          <w:color w:val="000000"/>
          <w:u w:color="000000"/>
        </w:rPr>
        <w:t>, 2018</w:t>
      </w:r>
      <w:r>
        <w:rPr>
          <w:rFonts w:eastAsia="Calibri"/>
          <w:color w:val="000000"/>
          <w:u w:color="000000"/>
        </w:rPr>
        <w:t xml:space="preserve"> at 5:00 p.m.</w:t>
      </w:r>
    </w:p>
    <w:p w:rsidR="00D63508" w:rsidRDefault="00393B7A" w:rsidP="00D63508">
      <w:pPr>
        <w:ind w:hanging="10"/>
        <w:rPr>
          <w:rFonts w:eastAsia="Calibri"/>
          <w:color w:val="000000"/>
          <w:u w:color="000000"/>
        </w:rPr>
      </w:pPr>
    </w:p>
    <w:p w:rsidR="00D52AEB" w:rsidRDefault="00393B7A" w:rsidP="00251417">
      <w:pPr>
        <w:ind w:hanging="10"/>
        <w:rPr>
          <w:rFonts w:eastAsia="Calibri"/>
          <w:color w:val="000000"/>
        </w:rPr>
      </w:pPr>
      <w:r>
        <w:rPr>
          <w:rFonts w:eastAsia="Calibri"/>
          <w:color w:val="000000"/>
        </w:rPr>
        <w:t xml:space="preserve">Journal Topic:  </w:t>
      </w:r>
      <w:r w:rsidRPr="00EF1117">
        <w:rPr>
          <w:rFonts w:eastAsia="Calibri"/>
          <w:color w:val="000000"/>
        </w:rPr>
        <w:t>Review each of your prior journal entries.  Did any of your views or goals change from the beginning of the externship to now?  What skills did you develop?  How has the externship impacted your thoughts on the role of lawyers</w:t>
      </w:r>
      <w:r>
        <w:rPr>
          <w:rFonts w:eastAsia="Calibri"/>
          <w:color w:val="000000"/>
        </w:rPr>
        <w:t xml:space="preserve"> and</w:t>
      </w:r>
      <w:r w:rsidRPr="00EF1117">
        <w:rPr>
          <w:rFonts w:eastAsia="Calibri"/>
          <w:color w:val="000000"/>
        </w:rPr>
        <w:t xml:space="preserve"> what it m</w:t>
      </w:r>
      <w:r w:rsidRPr="00EF1117">
        <w:rPr>
          <w:rFonts w:eastAsia="Calibri"/>
          <w:color w:val="000000"/>
        </w:rPr>
        <w:t xml:space="preserve">eans to be professional, ethical, and competent?  Share your thoughts on the kind of lawyer you would like to be and the kind of work you </w:t>
      </w:r>
      <w:r>
        <w:rPr>
          <w:rFonts w:eastAsia="Calibri"/>
          <w:color w:val="000000"/>
        </w:rPr>
        <w:t>might want to do in the future.</w:t>
      </w:r>
    </w:p>
    <w:p w:rsidR="00D63508" w:rsidRDefault="00393B7A" w:rsidP="00251417">
      <w:pPr>
        <w:ind w:hanging="10"/>
        <w:rPr>
          <w:rFonts w:eastAsia="Calibri"/>
          <w:color w:val="000000"/>
        </w:rPr>
      </w:pPr>
    </w:p>
    <w:p w:rsidR="00A01AAE" w:rsidRDefault="00393B7A" w:rsidP="00A01AAE">
      <w:pPr>
        <w:jc w:val="both"/>
        <w:rPr>
          <w:rFonts w:eastAsia="Calibri"/>
          <w:color w:val="000000"/>
        </w:rPr>
      </w:pPr>
      <w:r>
        <w:rPr>
          <w:rFonts w:eastAsia="Calibri"/>
          <w:color w:val="000000"/>
        </w:rPr>
        <w:t>Class:  April 19, 2018 at 6:15 p.m.</w:t>
      </w:r>
    </w:p>
    <w:p w:rsidR="00A01AAE" w:rsidRDefault="00393B7A" w:rsidP="00251417">
      <w:pPr>
        <w:ind w:hanging="10"/>
        <w:rPr>
          <w:rFonts w:eastAsia="Calibri"/>
          <w:color w:val="000000"/>
        </w:rPr>
      </w:pPr>
    </w:p>
    <w:p w:rsidR="00B821D4" w:rsidRPr="00EF1117" w:rsidRDefault="00393B7A" w:rsidP="00251417">
      <w:pPr>
        <w:ind w:hanging="10"/>
        <w:rPr>
          <w:rFonts w:eastAsia="Calibri"/>
          <w:color w:val="000000"/>
        </w:rPr>
      </w:pPr>
      <w:r>
        <w:rPr>
          <w:rFonts w:eastAsia="Calibri"/>
          <w:color w:val="000000"/>
        </w:rPr>
        <w:t xml:space="preserve">Class Assignment:  </w:t>
      </w:r>
      <w:r>
        <w:rPr>
          <w:rFonts w:eastAsia="Calibri"/>
          <w:color w:val="000000"/>
        </w:rPr>
        <w:t xml:space="preserve">Be prepared to give an eight </w:t>
      </w:r>
      <w:r>
        <w:rPr>
          <w:rFonts w:eastAsia="Calibri"/>
          <w:color w:val="000000"/>
        </w:rPr>
        <w:t xml:space="preserve">to ten minute </w:t>
      </w:r>
      <w:r w:rsidRPr="00EF1117">
        <w:rPr>
          <w:rFonts w:eastAsia="Calibri"/>
          <w:color w:val="000000"/>
        </w:rPr>
        <w:t xml:space="preserve">presentation on your externship experience.  Develop a theme. </w:t>
      </w:r>
      <w:r>
        <w:rPr>
          <w:rFonts w:eastAsia="Calibri"/>
          <w:color w:val="000000"/>
        </w:rPr>
        <w:t xml:space="preserve"> </w:t>
      </w:r>
      <w:r w:rsidRPr="00EF1117">
        <w:rPr>
          <w:rFonts w:eastAsia="Calibri"/>
          <w:color w:val="000000"/>
        </w:rPr>
        <w:t>You should think about what you want the audience to take away from your presentation.  Include in your presentation what you have learned through your externship, how this experi</w:t>
      </w:r>
      <w:r w:rsidRPr="00EF1117">
        <w:rPr>
          <w:rFonts w:eastAsia="Calibri"/>
          <w:color w:val="000000"/>
        </w:rPr>
        <w:t>ence has impacted you, how this experience relates to what you are learning in your studies, any surprises, any particularly positive or eye opening experience</w:t>
      </w:r>
      <w:r>
        <w:rPr>
          <w:rFonts w:eastAsia="Calibri"/>
          <w:color w:val="000000"/>
        </w:rPr>
        <w:t xml:space="preserve">s. </w:t>
      </w:r>
      <w:r w:rsidRPr="00EF1117">
        <w:rPr>
          <w:rFonts w:eastAsia="Calibri"/>
          <w:color w:val="000000"/>
        </w:rPr>
        <w:t xml:space="preserve"> Is there anything that you found concerning that is either a systemic issue or regarding the </w:t>
      </w:r>
      <w:r w:rsidRPr="00EF1117">
        <w:rPr>
          <w:rFonts w:eastAsia="Calibri"/>
          <w:color w:val="000000"/>
        </w:rPr>
        <w:t xml:space="preserve">practice or the profession?  How has the externship impacted your view of your future career choices? </w:t>
      </w:r>
      <w:r>
        <w:rPr>
          <w:rFonts w:eastAsia="Calibri"/>
          <w:color w:val="000000"/>
        </w:rPr>
        <w:t xml:space="preserve"> Do you have any </w:t>
      </w:r>
      <w:r w:rsidRPr="00EF1117">
        <w:rPr>
          <w:rFonts w:eastAsia="Calibri"/>
          <w:color w:val="000000"/>
        </w:rPr>
        <w:t>advice for your classmates based on your experience?</w:t>
      </w:r>
    </w:p>
    <w:p w:rsidR="00B821D4" w:rsidRDefault="00393B7A" w:rsidP="00251417"/>
    <w:p w:rsidR="00DE0D29" w:rsidRPr="00CE6A6B" w:rsidRDefault="00393B7A" w:rsidP="00DE0D29">
      <w:pPr>
        <w:ind w:hanging="10"/>
        <w:rPr>
          <w:rFonts w:eastAsia="Calibri"/>
          <w:b/>
          <w:color w:val="000000"/>
          <w:u w:val="single"/>
        </w:rPr>
      </w:pPr>
      <w:r w:rsidRPr="00CE6A6B">
        <w:rPr>
          <w:rFonts w:eastAsia="Calibri"/>
          <w:b/>
          <w:color w:val="000000"/>
          <w:u w:val="single"/>
        </w:rPr>
        <w:t xml:space="preserve">Week </w:t>
      </w:r>
      <w:r>
        <w:rPr>
          <w:rFonts w:eastAsia="Calibri"/>
          <w:b/>
          <w:color w:val="000000"/>
          <w:u w:val="single"/>
        </w:rPr>
        <w:t>Fifteen</w:t>
      </w:r>
      <w:r>
        <w:rPr>
          <w:rFonts w:eastAsia="Calibri"/>
          <w:b/>
          <w:color w:val="000000"/>
          <w:u w:val="single"/>
        </w:rPr>
        <w:t xml:space="preserve"> </w:t>
      </w:r>
      <w:r w:rsidRPr="00CE6A6B">
        <w:rPr>
          <w:rFonts w:eastAsia="Calibri"/>
          <w:b/>
          <w:color w:val="000000"/>
          <w:u w:val="single"/>
        </w:rPr>
        <w:t xml:space="preserve">– </w:t>
      </w:r>
      <w:r>
        <w:rPr>
          <w:rFonts w:eastAsia="Calibri"/>
          <w:b/>
          <w:color w:val="000000"/>
          <w:u w:val="single"/>
        </w:rPr>
        <w:t>Continuation of Class Presentations</w:t>
      </w:r>
    </w:p>
    <w:p w:rsidR="00DE0D29" w:rsidRDefault="00393B7A" w:rsidP="00DE0D29">
      <w:pPr>
        <w:ind w:hanging="10"/>
        <w:rPr>
          <w:rFonts w:eastAsia="Calibri"/>
          <w:color w:val="000000"/>
        </w:rPr>
      </w:pPr>
    </w:p>
    <w:p w:rsidR="00DE0D29" w:rsidRDefault="00393B7A" w:rsidP="00DE0D29">
      <w:pPr>
        <w:ind w:hanging="10"/>
        <w:rPr>
          <w:rFonts w:eastAsia="Calibri"/>
          <w:color w:val="000000"/>
          <w:u w:color="000000"/>
        </w:rPr>
      </w:pPr>
      <w:r>
        <w:rPr>
          <w:rFonts w:eastAsia="Calibri"/>
          <w:color w:val="000000"/>
          <w:u w:color="000000"/>
        </w:rPr>
        <w:t xml:space="preserve">Journal Assignment Deadline:  </w:t>
      </w:r>
      <w:r>
        <w:rPr>
          <w:rFonts w:eastAsia="Calibri"/>
          <w:color w:val="000000"/>
          <w:u w:color="000000"/>
        </w:rPr>
        <w:t>None</w:t>
      </w:r>
    </w:p>
    <w:p w:rsidR="00DE0D29" w:rsidRDefault="00393B7A" w:rsidP="00DE0D29">
      <w:pPr>
        <w:ind w:hanging="10"/>
        <w:rPr>
          <w:rFonts w:eastAsia="Calibri"/>
          <w:color w:val="000000"/>
          <w:u w:color="000000"/>
        </w:rPr>
      </w:pPr>
    </w:p>
    <w:p w:rsidR="00FE076C" w:rsidRDefault="00393B7A" w:rsidP="00FE076C">
      <w:pPr>
        <w:ind w:hanging="10"/>
        <w:rPr>
          <w:rFonts w:eastAsia="Calibri"/>
          <w:color w:val="000000"/>
        </w:rPr>
      </w:pPr>
      <w:r>
        <w:rPr>
          <w:rFonts w:eastAsia="Calibri"/>
          <w:color w:val="000000"/>
        </w:rPr>
        <w:t>Journal Topic:  None</w:t>
      </w:r>
    </w:p>
    <w:p w:rsidR="00FE076C" w:rsidRDefault="00393B7A" w:rsidP="00DE0D29">
      <w:pPr>
        <w:ind w:hanging="10"/>
        <w:rPr>
          <w:rFonts w:eastAsia="Calibri"/>
          <w:color w:val="000000"/>
          <w:u w:color="000000"/>
        </w:rPr>
      </w:pPr>
    </w:p>
    <w:p w:rsidR="00CB78CD" w:rsidRDefault="00393B7A" w:rsidP="00DE0D29">
      <w:pPr>
        <w:ind w:hanging="10"/>
        <w:rPr>
          <w:rFonts w:eastAsia="Calibri"/>
          <w:color w:val="000000"/>
          <w:u w:color="000000"/>
        </w:rPr>
      </w:pPr>
      <w:r>
        <w:rPr>
          <w:rFonts w:eastAsia="Calibri"/>
          <w:color w:val="000000"/>
          <w:u w:color="000000"/>
        </w:rPr>
        <w:t>Timesheet Deadline:  April 24, 2018 at 5:00 p.m.</w:t>
      </w:r>
    </w:p>
    <w:p w:rsidR="00A01AAE" w:rsidRDefault="00393B7A" w:rsidP="00A01AAE">
      <w:pPr>
        <w:jc w:val="both"/>
        <w:rPr>
          <w:rFonts w:eastAsia="Calibri"/>
          <w:color w:val="000000"/>
        </w:rPr>
      </w:pPr>
    </w:p>
    <w:p w:rsidR="00A01AAE" w:rsidRDefault="00393B7A" w:rsidP="00A01AAE">
      <w:pPr>
        <w:jc w:val="both"/>
        <w:rPr>
          <w:rFonts w:eastAsia="Calibri"/>
          <w:color w:val="000000"/>
        </w:rPr>
      </w:pPr>
      <w:r>
        <w:rPr>
          <w:rFonts w:eastAsia="Calibri"/>
          <w:color w:val="000000"/>
        </w:rPr>
        <w:t>Class:  April 26, 2018 at 6:15 p.m.</w:t>
      </w:r>
    </w:p>
    <w:p w:rsidR="00DE0D29" w:rsidRDefault="00393B7A" w:rsidP="00DE0D29">
      <w:pPr>
        <w:ind w:hanging="10"/>
        <w:rPr>
          <w:rFonts w:eastAsia="Calibri"/>
          <w:color w:val="000000"/>
        </w:rPr>
      </w:pPr>
    </w:p>
    <w:p w:rsidR="00DE0D29" w:rsidRDefault="00393B7A" w:rsidP="00DE0D29">
      <w:pPr>
        <w:ind w:hanging="10"/>
      </w:pPr>
      <w:r>
        <w:rPr>
          <w:rFonts w:eastAsia="Calibri"/>
          <w:color w:val="000000"/>
        </w:rPr>
        <w:t>Class Assignment:  Continue class presentations from prior week</w:t>
      </w:r>
    </w:p>
    <w:p w:rsidR="00DE0D29" w:rsidRDefault="00393B7A" w:rsidP="00251417"/>
    <w:p w:rsidR="004B104B" w:rsidRDefault="00393B7A" w:rsidP="00251417">
      <w:r>
        <w:t>D</w:t>
      </w:r>
      <w:r>
        <w:t xml:space="preserve">ue </w:t>
      </w:r>
      <w:r>
        <w:t>on April 27, 2018 at 5:00 p.m.:</w:t>
      </w:r>
    </w:p>
    <w:p w:rsidR="004B104B" w:rsidRDefault="00393B7A" w:rsidP="00251417"/>
    <w:p w:rsidR="004B104B" w:rsidRDefault="00393B7A" w:rsidP="00FE076C">
      <w:pPr>
        <w:ind w:firstLine="720"/>
      </w:pPr>
      <w:r>
        <w:t>1.</w:t>
      </w:r>
      <w:r>
        <w:tab/>
        <w:t>Written work product (of Affirmation</w:t>
      </w:r>
      <w:r>
        <w:t xml:space="preserve"> of Written Product);</w:t>
      </w:r>
    </w:p>
    <w:p w:rsidR="00313AFA" w:rsidRDefault="00393B7A" w:rsidP="00FE076C">
      <w:pPr>
        <w:ind w:firstLine="720"/>
      </w:pPr>
      <w:r>
        <w:t>2.</w:t>
      </w:r>
      <w:r>
        <w:tab/>
        <w:t>Hours with cumulative total;</w:t>
      </w:r>
    </w:p>
    <w:p w:rsidR="00313AFA" w:rsidRDefault="00393B7A" w:rsidP="00FE076C">
      <w:pPr>
        <w:ind w:firstLine="720"/>
      </w:pPr>
      <w:r>
        <w:t>3.</w:t>
      </w:r>
      <w:r>
        <w:tab/>
        <w:t>Supervisor evaluation of student; and</w:t>
      </w:r>
    </w:p>
    <w:p w:rsidR="00313AFA" w:rsidRDefault="00393B7A" w:rsidP="00FE076C">
      <w:pPr>
        <w:ind w:firstLine="720"/>
      </w:pPr>
      <w:r>
        <w:t>4.</w:t>
      </w:r>
      <w:r>
        <w:tab/>
        <w:t>Student evaluation of placement.</w:t>
      </w:r>
    </w:p>
    <w:p w:rsidR="00313AFA" w:rsidRDefault="00393B7A" w:rsidP="00251417"/>
    <w:sectPr w:rsidR="00313A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3B7A">
      <w:r>
        <w:separator/>
      </w:r>
    </w:p>
  </w:endnote>
  <w:endnote w:type="continuationSeparator" w:id="0">
    <w:p w:rsidR="00000000" w:rsidRDefault="0039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Lt BT">
    <w:altName w:val="Calibri"/>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117331"/>
      <w:docPartObj>
        <w:docPartGallery w:val="Page Numbers (Bottom of Page)"/>
        <w:docPartUnique/>
      </w:docPartObj>
    </w:sdtPr>
    <w:sdtEndPr/>
    <w:sdtContent>
      <w:sdt>
        <w:sdtPr>
          <w:id w:val="1728636285"/>
          <w:docPartObj>
            <w:docPartGallery w:val="Page Numbers (Top of Page)"/>
            <w:docPartUnique/>
          </w:docPartObj>
        </w:sdtPr>
        <w:sdtEndPr/>
        <w:sdtContent>
          <w:p w:rsidR="00720614" w:rsidRDefault="00393B7A">
            <w:pPr>
              <w:pStyle w:val="Footer"/>
              <w:jc w:val="center"/>
            </w:pPr>
            <w:r>
              <w:t xml:space="preserve">- </w:t>
            </w:r>
            <w:r w:rsidRPr="0068113A">
              <w:rPr>
                <w:bCs/>
              </w:rPr>
              <w:fldChar w:fldCharType="begin"/>
            </w:r>
            <w:r w:rsidRPr="0068113A">
              <w:rPr>
                <w:bCs/>
              </w:rPr>
              <w:instrText xml:space="preserve"> PAGE </w:instrText>
            </w:r>
            <w:r w:rsidRPr="0068113A">
              <w:rPr>
                <w:bCs/>
              </w:rPr>
              <w:fldChar w:fldCharType="separate"/>
            </w:r>
            <w:r>
              <w:rPr>
                <w:bCs/>
                <w:noProof/>
              </w:rPr>
              <w:t>2</w:t>
            </w:r>
            <w:r w:rsidRPr="0068113A">
              <w:rPr>
                <w:bCs/>
              </w:rPr>
              <w:fldChar w:fldCharType="end"/>
            </w:r>
            <w:r>
              <w:t xml:space="preserve"> -</w:t>
            </w:r>
          </w:p>
        </w:sdtContent>
      </w:sdt>
    </w:sdtContent>
  </w:sdt>
  <w:p w:rsidR="00720614" w:rsidRDefault="00393B7A">
    <w:pPr>
      <w:pStyle w:val="Footer"/>
    </w:pPr>
    <w:r>
      <w:rPr>
        <w:rStyle w:val="DocID"/>
      </w:rPr>
      <w:t>1385523.1</w:t>
    </w:r>
    <w:r>
      <w:rPr>
        <w:rStyle w:val="DocID"/>
      </w:rPr>
      <w:t xml:space="preserve"> </w:t>
    </w:r>
    <w:r w:rsidRPr="0068113A">
      <w:rPr>
        <w:rStyle w:val="DocID"/>
      </w:rPr>
      <w:fldChar w:fldCharType="begin"/>
    </w:r>
    <w:r w:rsidRPr="0068113A">
      <w:rPr>
        <w:rStyle w:val="DocID"/>
      </w:rPr>
      <w:instrText xml:space="preserve"> DATE \@ "MM/dd/yyyy" \* MERGEFORMAT </w:instrText>
    </w:r>
    <w:r w:rsidRPr="0068113A">
      <w:rPr>
        <w:rStyle w:val="DocID"/>
      </w:rPr>
      <w:fldChar w:fldCharType="separate"/>
    </w:r>
    <w:r>
      <w:rPr>
        <w:rStyle w:val="DocID"/>
        <w:noProof/>
      </w:rPr>
      <w:t>12/06/2017</w:t>
    </w:r>
    <w:r w:rsidRPr="0068113A">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3B7A">
      <w:r>
        <w:separator/>
      </w:r>
    </w:p>
  </w:footnote>
  <w:footnote w:type="continuationSeparator" w:id="0">
    <w:p w:rsidR="00000000" w:rsidRDefault="0039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58C6FA9"/>
    <w:multiLevelType w:val="hybridMultilevel"/>
    <w:tmpl w:val="CE3C6146"/>
    <w:lvl w:ilvl="0" w:tplc="F12E1B9A">
      <w:start w:val="1"/>
      <w:numFmt w:val="decimal"/>
      <w:lvlText w:val="%1."/>
      <w:lvlJc w:val="left"/>
      <w:pPr>
        <w:ind w:left="5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C32E668">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6DE60">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7E61EE">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CAA042">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BA8336">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0961C">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248154">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A2B00">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74460"/>
    <w:multiLevelType w:val="hybridMultilevel"/>
    <w:tmpl w:val="CEBCAA18"/>
    <w:lvl w:ilvl="0" w:tplc="65B4334A">
      <w:start w:val="1"/>
      <w:numFmt w:val="decimal"/>
      <w:lvlText w:val="%1."/>
      <w:lvlJc w:val="left"/>
      <w:pPr>
        <w:ind w:left="51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34A6ADC">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8818EA">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FC0F18">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A6E84">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0F57C">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B19A">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1E21FE">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746F98">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105137"/>
    <w:multiLevelType w:val="hybridMultilevel"/>
    <w:tmpl w:val="44AA9928"/>
    <w:lvl w:ilvl="0" w:tplc="F9D4C95A">
      <w:start w:val="1"/>
      <w:numFmt w:val="decimal"/>
      <w:lvlText w:val="%1."/>
      <w:lvlJc w:val="left"/>
      <w:pPr>
        <w:ind w:left="5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C34E3B6">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8E721A">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563CA6">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AA4EBE">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1E4DEA">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4CA3C">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08384">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AACAF0">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C603F0"/>
    <w:multiLevelType w:val="hybridMultilevel"/>
    <w:tmpl w:val="1F54270E"/>
    <w:lvl w:ilvl="0" w:tplc="05481148">
      <w:start w:val="1"/>
      <w:numFmt w:val="decimal"/>
      <w:lvlText w:val="%1."/>
      <w:lvlJc w:val="left"/>
      <w:pPr>
        <w:ind w:left="930" w:hanging="570"/>
      </w:pPr>
      <w:rPr>
        <w:rFonts w:hint="default"/>
      </w:rPr>
    </w:lvl>
    <w:lvl w:ilvl="1" w:tplc="423ECFB6" w:tentative="1">
      <w:start w:val="1"/>
      <w:numFmt w:val="lowerLetter"/>
      <w:lvlText w:val="%2."/>
      <w:lvlJc w:val="left"/>
      <w:pPr>
        <w:ind w:left="1440" w:hanging="360"/>
      </w:pPr>
    </w:lvl>
    <w:lvl w:ilvl="2" w:tplc="F38033F6" w:tentative="1">
      <w:start w:val="1"/>
      <w:numFmt w:val="lowerRoman"/>
      <w:lvlText w:val="%3."/>
      <w:lvlJc w:val="right"/>
      <w:pPr>
        <w:ind w:left="2160" w:hanging="180"/>
      </w:pPr>
    </w:lvl>
    <w:lvl w:ilvl="3" w:tplc="B03A220E" w:tentative="1">
      <w:start w:val="1"/>
      <w:numFmt w:val="decimal"/>
      <w:lvlText w:val="%4."/>
      <w:lvlJc w:val="left"/>
      <w:pPr>
        <w:ind w:left="2880" w:hanging="360"/>
      </w:pPr>
    </w:lvl>
    <w:lvl w:ilvl="4" w:tplc="D1F2BFAE" w:tentative="1">
      <w:start w:val="1"/>
      <w:numFmt w:val="lowerLetter"/>
      <w:lvlText w:val="%5."/>
      <w:lvlJc w:val="left"/>
      <w:pPr>
        <w:ind w:left="3600" w:hanging="360"/>
      </w:pPr>
    </w:lvl>
    <w:lvl w:ilvl="5" w:tplc="13EE07B4" w:tentative="1">
      <w:start w:val="1"/>
      <w:numFmt w:val="lowerRoman"/>
      <w:lvlText w:val="%6."/>
      <w:lvlJc w:val="right"/>
      <w:pPr>
        <w:ind w:left="4320" w:hanging="180"/>
      </w:pPr>
    </w:lvl>
    <w:lvl w:ilvl="6" w:tplc="D10C53DE" w:tentative="1">
      <w:start w:val="1"/>
      <w:numFmt w:val="decimal"/>
      <w:lvlText w:val="%7."/>
      <w:lvlJc w:val="left"/>
      <w:pPr>
        <w:ind w:left="5040" w:hanging="360"/>
      </w:pPr>
    </w:lvl>
    <w:lvl w:ilvl="7" w:tplc="FA66C45C" w:tentative="1">
      <w:start w:val="1"/>
      <w:numFmt w:val="lowerLetter"/>
      <w:lvlText w:val="%8."/>
      <w:lvlJc w:val="left"/>
      <w:pPr>
        <w:ind w:left="5760" w:hanging="360"/>
      </w:pPr>
    </w:lvl>
    <w:lvl w:ilvl="8" w:tplc="B2481296" w:tentative="1">
      <w:start w:val="1"/>
      <w:numFmt w:val="lowerRoman"/>
      <w:lvlText w:val="%9."/>
      <w:lvlJc w:val="right"/>
      <w:pPr>
        <w:ind w:left="6480" w:hanging="180"/>
      </w:pPr>
    </w:lvl>
  </w:abstractNum>
  <w:abstractNum w:abstractNumId="4" w15:restartNumberingAfterBreak="0">
    <w:nsid w:val="34735FB7"/>
    <w:multiLevelType w:val="hybridMultilevel"/>
    <w:tmpl w:val="42D20634"/>
    <w:lvl w:ilvl="0" w:tplc="1D2A45B2">
      <w:start w:val="1"/>
      <w:numFmt w:val="decimal"/>
      <w:lvlText w:val="%1."/>
      <w:lvlJc w:val="left"/>
      <w:pPr>
        <w:ind w:left="51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769A36">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A348C">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CB36E">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CE4A0">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803E2A">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6A26E">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7C9204">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A8FC6E">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913A06"/>
    <w:multiLevelType w:val="hybridMultilevel"/>
    <w:tmpl w:val="5400118C"/>
    <w:lvl w:ilvl="0" w:tplc="F86AA3E0">
      <w:start w:val="1"/>
      <w:numFmt w:val="decimal"/>
      <w:lvlText w:val="%1."/>
      <w:lvlJc w:val="left"/>
      <w:pPr>
        <w:ind w:left="1080" w:hanging="360"/>
      </w:pPr>
    </w:lvl>
    <w:lvl w:ilvl="1" w:tplc="36C6BA78" w:tentative="1">
      <w:start w:val="1"/>
      <w:numFmt w:val="lowerLetter"/>
      <w:lvlText w:val="%2."/>
      <w:lvlJc w:val="left"/>
      <w:pPr>
        <w:ind w:left="1800" w:hanging="360"/>
      </w:pPr>
    </w:lvl>
    <w:lvl w:ilvl="2" w:tplc="12686AC4" w:tentative="1">
      <w:start w:val="1"/>
      <w:numFmt w:val="lowerRoman"/>
      <w:lvlText w:val="%3."/>
      <w:lvlJc w:val="right"/>
      <w:pPr>
        <w:ind w:left="2520" w:hanging="180"/>
      </w:pPr>
    </w:lvl>
    <w:lvl w:ilvl="3" w:tplc="5018FB92" w:tentative="1">
      <w:start w:val="1"/>
      <w:numFmt w:val="decimal"/>
      <w:lvlText w:val="%4."/>
      <w:lvlJc w:val="left"/>
      <w:pPr>
        <w:ind w:left="3240" w:hanging="360"/>
      </w:pPr>
    </w:lvl>
    <w:lvl w:ilvl="4" w:tplc="B5D893E0" w:tentative="1">
      <w:start w:val="1"/>
      <w:numFmt w:val="lowerLetter"/>
      <w:lvlText w:val="%5."/>
      <w:lvlJc w:val="left"/>
      <w:pPr>
        <w:ind w:left="3960" w:hanging="360"/>
      </w:pPr>
    </w:lvl>
    <w:lvl w:ilvl="5" w:tplc="9C365FE0" w:tentative="1">
      <w:start w:val="1"/>
      <w:numFmt w:val="lowerRoman"/>
      <w:lvlText w:val="%6."/>
      <w:lvlJc w:val="right"/>
      <w:pPr>
        <w:ind w:left="4680" w:hanging="180"/>
      </w:pPr>
    </w:lvl>
    <w:lvl w:ilvl="6" w:tplc="793C84AA" w:tentative="1">
      <w:start w:val="1"/>
      <w:numFmt w:val="decimal"/>
      <w:lvlText w:val="%7."/>
      <w:lvlJc w:val="left"/>
      <w:pPr>
        <w:ind w:left="5400" w:hanging="360"/>
      </w:pPr>
    </w:lvl>
    <w:lvl w:ilvl="7" w:tplc="E46A4280" w:tentative="1">
      <w:start w:val="1"/>
      <w:numFmt w:val="lowerLetter"/>
      <w:lvlText w:val="%8."/>
      <w:lvlJc w:val="left"/>
      <w:pPr>
        <w:ind w:left="6120" w:hanging="360"/>
      </w:pPr>
    </w:lvl>
    <w:lvl w:ilvl="8" w:tplc="A42218A6" w:tentative="1">
      <w:start w:val="1"/>
      <w:numFmt w:val="lowerRoman"/>
      <w:lvlText w:val="%9."/>
      <w:lvlJc w:val="right"/>
      <w:pPr>
        <w:ind w:left="6840" w:hanging="180"/>
      </w:pPr>
    </w:lvl>
  </w:abstractNum>
  <w:abstractNum w:abstractNumId="6" w15:restartNumberingAfterBreak="0">
    <w:nsid w:val="40D60A7B"/>
    <w:multiLevelType w:val="hybridMultilevel"/>
    <w:tmpl w:val="5EA09BB8"/>
    <w:lvl w:ilvl="0" w:tplc="4000C5E0">
      <w:start w:val="1"/>
      <w:numFmt w:val="decimal"/>
      <w:lvlText w:val="%1."/>
      <w:lvlJc w:val="left"/>
      <w:pPr>
        <w:ind w:left="51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172FE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CE7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8D2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A485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DECE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4DE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00FA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387A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B971F8"/>
    <w:multiLevelType w:val="hybridMultilevel"/>
    <w:tmpl w:val="974A8A86"/>
    <w:lvl w:ilvl="0" w:tplc="2E40D13C">
      <w:start w:val="1"/>
      <w:numFmt w:val="decimal"/>
      <w:lvlText w:val="%1."/>
      <w:lvlJc w:val="left"/>
      <w:pPr>
        <w:ind w:left="63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F2506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6F108">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5EEE18">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002254">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64F682">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A42BA2">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C6D264">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8A5E8C">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3E6BA6"/>
    <w:multiLevelType w:val="hybridMultilevel"/>
    <w:tmpl w:val="29A02BF0"/>
    <w:lvl w:ilvl="0" w:tplc="EB666E4A">
      <w:start w:val="1"/>
      <w:numFmt w:val="bullet"/>
      <w:lvlText w:val=""/>
      <w:lvlPicBulletId w:val="0"/>
      <w:lvlJc w:val="left"/>
      <w:pPr>
        <w:tabs>
          <w:tab w:val="num" w:pos="720"/>
        </w:tabs>
        <w:ind w:left="720" w:hanging="360"/>
      </w:pPr>
      <w:rPr>
        <w:rFonts w:ascii="Symbol" w:hAnsi="Symbol" w:hint="default"/>
      </w:rPr>
    </w:lvl>
    <w:lvl w:ilvl="1" w:tplc="8E84FF88" w:tentative="1">
      <w:start w:val="1"/>
      <w:numFmt w:val="bullet"/>
      <w:lvlText w:val=""/>
      <w:lvlJc w:val="left"/>
      <w:pPr>
        <w:tabs>
          <w:tab w:val="num" w:pos="1440"/>
        </w:tabs>
        <w:ind w:left="1440" w:hanging="360"/>
      </w:pPr>
      <w:rPr>
        <w:rFonts w:ascii="Symbol" w:hAnsi="Symbol" w:hint="default"/>
      </w:rPr>
    </w:lvl>
    <w:lvl w:ilvl="2" w:tplc="C27804D2" w:tentative="1">
      <w:start w:val="1"/>
      <w:numFmt w:val="bullet"/>
      <w:lvlText w:val=""/>
      <w:lvlJc w:val="left"/>
      <w:pPr>
        <w:tabs>
          <w:tab w:val="num" w:pos="2160"/>
        </w:tabs>
        <w:ind w:left="2160" w:hanging="360"/>
      </w:pPr>
      <w:rPr>
        <w:rFonts w:ascii="Symbol" w:hAnsi="Symbol" w:hint="default"/>
      </w:rPr>
    </w:lvl>
    <w:lvl w:ilvl="3" w:tplc="3E244DFA" w:tentative="1">
      <w:start w:val="1"/>
      <w:numFmt w:val="bullet"/>
      <w:lvlText w:val=""/>
      <w:lvlJc w:val="left"/>
      <w:pPr>
        <w:tabs>
          <w:tab w:val="num" w:pos="2880"/>
        </w:tabs>
        <w:ind w:left="2880" w:hanging="360"/>
      </w:pPr>
      <w:rPr>
        <w:rFonts w:ascii="Symbol" w:hAnsi="Symbol" w:hint="default"/>
      </w:rPr>
    </w:lvl>
    <w:lvl w:ilvl="4" w:tplc="056AF8C0" w:tentative="1">
      <w:start w:val="1"/>
      <w:numFmt w:val="bullet"/>
      <w:lvlText w:val=""/>
      <w:lvlJc w:val="left"/>
      <w:pPr>
        <w:tabs>
          <w:tab w:val="num" w:pos="3600"/>
        </w:tabs>
        <w:ind w:left="3600" w:hanging="360"/>
      </w:pPr>
      <w:rPr>
        <w:rFonts w:ascii="Symbol" w:hAnsi="Symbol" w:hint="default"/>
      </w:rPr>
    </w:lvl>
    <w:lvl w:ilvl="5" w:tplc="6E7C0B92" w:tentative="1">
      <w:start w:val="1"/>
      <w:numFmt w:val="bullet"/>
      <w:lvlText w:val=""/>
      <w:lvlJc w:val="left"/>
      <w:pPr>
        <w:tabs>
          <w:tab w:val="num" w:pos="4320"/>
        </w:tabs>
        <w:ind w:left="4320" w:hanging="360"/>
      </w:pPr>
      <w:rPr>
        <w:rFonts w:ascii="Symbol" w:hAnsi="Symbol" w:hint="default"/>
      </w:rPr>
    </w:lvl>
    <w:lvl w:ilvl="6" w:tplc="29D8CD0C" w:tentative="1">
      <w:start w:val="1"/>
      <w:numFmt w:val="bullet"/>
      <w:lvlText w:val=""/>
      <w:lvlJc w:val="left"/>
      <w:pPr>
        <w:tabs>
          <w:tab w:val="num" w:pos="5040"/>
        </w:tabs>
        <w:ind w:left="5040" w:hanging="360"/>
      </w:pPr>
      <w:rPr>
        <w:rFonts w:ascii="Symbol" w:hAnsi="Symbol" w:hint="default"/>
      </w:rPr>
    </w:lvl>
    <w:lvl w:ilvl="7" w:tplc="D3AA9980" w:tentative="1">
      <w:start w:val="1"/>
      <w:numFmt w:val="bullet"/>
      <w:lvlText w:val=""/>
      <w:lvlJc w:val="left"/>
      <w:pPr>
        <w:tabs>
          <w:tab w:val="num" w:pos="5760"/>
        </w:tabs>
        <w:ind w:left="5760" w:hanging="360"/>
      </w:pPr>
      <w:rPr>
        <w:rFonts w:ascii="Symbol" w:hAnsi="Symbol" w:hint="default"/>
      </w:rPr>
    </w:lvl>
    <w:lvl w:ilvl="8" w:tplc="3342E06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5467D95"/>
    <w:multiLevelType w:val="hybridMultilevel"/>
    <w:tmpl w:val="FD7882B2"/>
    <w:lvl w:ilvl="0" w:tplc="35C052BA">
      <w:start w:val="1"/>
      <w:numFmt w:val="decimal"/>
      <w:lvlText w:val="%1."/>
      <w:lvlJc w:val="left"/>
      <w:pPr>
        <w:ind w:left="51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8CC8A0">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E61CE">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F468A8">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CAD2D0">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EA43C0">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92AC38">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6150A">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2521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604E5B"/>
    <w:multiLevelType w:val="hybridMultilevel"/>
    <w:tmpl w:val="486A6172"/>
    <w:lvl w:ilvl="0" w:tplc="1B54C52A">
      <w:start w:val="1"/>
      <w:numFmt w:val="decimal"/>
      <w:lvlText w:val="%1."/>
      <w:lvlJc w:val="left"/>
      <w:pPr>
        <w:ind w:left="51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AC45CCE">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C4AA0E">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F0710C">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ACECD4">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45CD2">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2C9F0E">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88FA00">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DA31AA">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B96826"/>
    <w:multiLevelType w:val="hybridMultilevel"/>
    <w:tmpl w:val="112AC7EE"/>
    <w:lvl w:ilvl="0" w:tplc="6CDEEAD8">
      <w:start w:val="1"/>
      <w:numFmt w:val="decimal"/>
      <w:lvlText w:val="%1."/>
      <w:lvlJc w:val="left"/>
      <w:pPr>
        <w:ind w:left="945" w:hanging="360"/>
      </w:pPr>
      <w:rPr>
        <w:rFonts w:hint="default"/>
      </w:rPr>
    </w:lvl>
    <w:lvl w:ilvl="1" w:tplc="E60CFAF2" w:tentative="1">
      <w:start w:val="1"/>
      <w:numFmt w:val="lowerLetter"/>
      <w:lvlText w:val="%2."/>
      <w:lvlJc w:val="left"/>
      <w:pPr>
        <w:ind w:left="1665" w:hanging="360"/>
      </w:pPr>
    </w:lvl>
    <w:lvl w:ilvl="2" w:tplc="D58854D4" w:tentative="1">
      <w:start w:val="1"/>
      <w:numFmt w:val="lowerRoman"/>
      <w:lvlText w:val="%3."/>
      <w:lvlJc w:val="right"/>
      <w:pPr>
        <w:ind w:left="2385" w:hanging="180"/>
      </w:pPr>
    </w:lvl>
    <w:lvl w:ilvl="3" w:tplc="D0F28B54" w:tentative="1">
      <w:start w:val="1"/>
      <w:numFmt w:val="decimal"/>
      <w:lvlText w:val="%4."/>
      <w:lvlJc w:val="left"/>
      <w:pPr>
        <w:ind w:left="3105" w:hanging="360"/>
      </w:pPr>
    </w:lvl>
    <w:lvl w:ilvl="4" w:tplc="A238C9FE" w:tentative="1">
      <w:start w:val="1"/>
      <w:numFmt w:val="lowerLetter"/>
      <w:lvlText w:val="%5."/>
      <w:lvlJc w:val="left"/>
      <w:pPr>
        <w:ind w:left="3825" w:hanging="360"/>
      </w:pPr>
    </w:lvl>
    <w:lvl w:ilvl="5" w:tplc="AD9606A0" w:tentative="1">
      <w:start w:val="1"/>
      <w:numFmt w:val="lowerRoman"/>
      <w:lvlText w:val="%6."/>
      <w:lvlJc w:val="right"/>
      <w:pPr>
        <w:ind w:left="4545" w:hanging="180"/>
      </w:pPr>
    </w:lvl>
    <w:lvl w:ilvl="6" w:tplc="763EA140" w:tentative="1">
      <w:start w:val="1"/>
      <w:numFmt w:val="decimal"/>
      <w:lvlText w:val="%7."/>
      <w:lvlJc w:val="left"/>
      <w:pPr>
        <w:ind w:left="5265" w:hanging="360"/>
      </w:pPr>
    </w:lvl>
    <w:lvl w:ilvl="7" w:tplc="A2EA5E48" w:tentative="1">
      <w:start w:val="1"/>
      <w:numFmt w:val="lowerLetter"/>
      <w:lvlText w:val="%8."/>
      <w:lvlJc w:val="left"/>
      <w:pPr>
        <w:ind w:left="5985" w:hanging="360"/>
      </w:pPr>
    </w:lvl>
    <w:lvl w:ilvl="8" w:tplc="4AFE4E34" w:tentative="1">
      <w:start w:val="1"/>
      <w:numFmt w:val="lowerRoman"/>
      <w:lvlText w:val="%9."/>
      <w:lvlJc w:val="right"/>
      <w:pPr>
        <w:ind w:left="6705" w:hanging="180"/>
      </w:pPr>
    </w:lvl>
  </w:abstractNum>
  <w:num w:numId="1">
    <w:abstractNumId w:val="5"/>
  </w:num>
  <w:num w:numId="2">
    <w:abstractNumId w:val="8"/>
  </w:num>
  <w:num w:numId="3">
    <w:abstractNumId w:val="4"/>
  </w:num>
  <w:num w:numId="4">
    <w:abstractNumId w:val="1"/>
  </w:num>
  <w:num w:numId="5">
    <w:abstractNumId w:val="2"/>
  </w:num>
  <w:num w:numId="6">
    <w:abstractNumId w:val="0"/>
  </w:num>
  <w:num w:numId="7">
    <w:abstractNumId w:val="10"/>
  </w:num>
  <w:num w:numId="8">
    <w:abstractNumId w:val="9"/>
  </w:num>
  <w:num w:numId="9">
    <w:abstractNumId w:val="6"/>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7A"/>
    <w:rsid w:val="0039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1BC4D"/>
  <w15:docId w15:val="{9A831B19-30EE-4310-845B-C30091D5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5A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EA2E7A"/>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EA2E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A2E7A"/>
    <w:pPr>
      <w:ind w:left="720"/>
      <w:contextualSpacing/>
    </w:pPr>
  </w:style>
  <w:style w:type="paragraph" w:styleId="Title">
    <w:name w:val="Title"/>
    <w:basedOn w:val="Normal"/>
    <w:next w:val="Normal"/>
    <w:link w:val="TitleChar"/>
    <w:uiPriority w:val="10"/>
    <w:qFormat/>
    <w:rsid w:val="00EA2E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E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209D0"/>
    <w:pPr>
      <w:tabs>
        <w:tab w:val="center" w:pos="4680"/>
        <w:tab w:val="right" w:pos="9360"/>
      </w:tabs>
    </w:pPr>
  </w:style>
  <w:style w:type="character" w:customStyle="1" w:styleId="HeaderChar">
    <w:name w:val="Header Char"/>
    <w:basedOn w:val="DefaultParagraphFont"/>
    <w:link w:val="Header"/>
    <w:uiPriority w:val="99"/>
    <w:rsid w:val="00B209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9D0"/>
    <w:pPr>
      <w:tabs>
        <w:tab w:val="center" w:pos="4680"/>
        <w:tab w:val="right" w:pos="9360"/>
      </w:tabs>
    </w:pPr>
  </w:style>
  <w:style w:type="character" w:customStyle="1" w:styleId="FooterChar">
    <w:name w:val="Footer Char"/>
    <w:basedOn w:val="DefaultParagraphFont"/>
    <w:link w:val="Footer"/>
    <w:uiPriority w:val="99"/>
    <w:rsid w:val="00B209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105A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75FEF"/>
    <w:rPr>
      <w:color w:val="0563C1" w:themeColor="hyperlink"/>
      <w:u w:val="single"/>
    </w:rPr>
  </w:style>
  <w:style w:type="character" w:customStyle="1" w:styleId="DocID">
    <w:name w:val="DocID"/>
    <w:basedOn w:val="DefaultParagraphFont"/>
    <w:rsid w:val="0068113A"/>
    <w:rPr>
      <w:rFonts w:ascii="Times New Roman" w:hAnsi="Times New Roman" w:cs="Times New Roman"/>
      <w:b w:val="0"/>
      <w:bCs/>
      <w:i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3006</Words>
  <Characters>17135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Rolfes</dc:creator>
  <cp:lastModifiedBy>Katie Rolfes</cp:lastModifiedBy>
  <cp:revision>2</cp:revision>
  <dcterms:created xsi:type="dcterms:W3CDTF">2017-12-06T13:30:00Z</dcterms:created>
  <dcterms:modified xsi:type="dcterms:W3CDTF">2017-12-06T13:30:00Z</dcterms:modified>
</cp:coreProperties>
</file>