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A924" w14:textId="77777777" w:rsidR="003A59C2" w:rsidRDefault="003A59C2" w:rsidP="009579AA">
      <w:pPr>
        <w:jc w:val="center"/>
        <w:rPr>
          <w:rFonts w:ascii="Times New Roman" w:hAnsi="Times New Roman" w:cs="Times New Roman"/>
          <w:b/>
          <w:bCs/>
        </w:rPr>
      </w:pPr>
      <w:r>
        <w:rPr>
          <w:noProof/>
        </w:rPr>
        <w:drawing>
          <wp:anchor distT="0" distB="0" distL="114300" distR="114300" simplePos="0" relativeHeight="251659264" behindDoc="0" locked="0" layoutInCell="1" allowOverlap="1" wp14:anchorId="08316F8E" wp14:editId="6B916284">
            <wp:simplePos x="0" y="0"/>
            <wp:positionH relativeFrom="page">
              <wp:posOffset>0</wp:posOffset>
            </wp:positionH>
            <wp:positionV relativeFrom="paragraph">
              <wp:posOffset>174625</wp:posOffset>
            </wp:positionV>
            <wp:extent cx="7772400" cy="1231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231265"/>
                    </a:xfrm>
                    <a:prstGeom prst="rect">
                      <a:avLst/>
                    </a:prstGeom>
                  </pic:spPr>
                </pic:pic>
              </a:graphicData>
            </a:graphic>
            <wp14:sizeRelH relativeFrom="page">
              <wp14:pctWidth>0</wp14:pctWidth>
            </wp14:sizeRelH>
            <wp14:sizeRelV relativeFrom="page">
              <wp14:pctHeight>0</wp14:pctHeight>
            </wp14:sizeRelV>
          </wp:anchor>
        </w:drawing>
      </w:r>
    </w:p>
    <w:p w14:paraId="7CFD14A5" w14:textId="389393AA" w:rsidR="00E56D26" w:rsidRDefault="00E56D26" w:rsidP="009579AA">
      <w:pPr>
        <w:jc w:val="center"/>
        <w:rPr>
          <w:rFonts w:ascii="Times New Roman" w:hAnsi="Times New Roman" w:cs="Times New Roman"/>
        </w:rPr>
      </w:pPr>
      <w:r w:rsidRPr="00E56D26">
        <w:rPr>
          <w:rFonts w:ascii="Times New Roman" w:hAnsi="Times New Roman" w:cs="Times New Roman"/>
          <w:b/>
          <w:bCs/>
        </w:rPr>
        <w:t xml:space="preserve">2020 Moot Court Competition </w:t>
      </w:r>
    </w:p>
    <w:p w14:paraId="70583BAC" w14:textId="77777777" w:rsidR="00E56D26" w:rsidRDefault="00E56D26" w:rsidP="00E56D26">
      <w:pPr>
        <w:jc w:val="both"/>
        <w:rPr>
          <w:rFonts w:ascii="Times New Roman" w:hAnsi="Times New Roman" w:cs="Times New Roman"/>
        </w:rPr>
      </w:pPr>
    </w:p>
    <w:p w14:paraId="0899127C" w14:textId="77777777" w:rsidR="009579AA" w:rsidRDefault="009579AA" w:rsidP="00E56D26">
      <w:pPr>
        <w:jc w:val="both"/>
        <w:rPr>
          <w:rFonts w:ascii="Times New Roman" w:hAnsi="Times New Roman" w:cs="Times New Roman"/>
        </w:rPr>
      </w:pPr>
    </w:p>
    <w:p w14:paraId="0A4EE4F8" w14:textId="3DF60FDA" w:rsidR="00652E2D" w:rsidRPr="00412608" w:rsidRDefault="009579AA" w:rsidP="00652E2D">
      <w:pPr>
        <w:rPr>
          <w:rFonts w:ascii="Times New Roman" w:hAnsi="Times New Roman" w:cs="Times New Roman"/>
        </w:rPr>
      </w:pPr>
      <w:r>
        <w:rPr>
          <w:rFonts w:ascii="Arial" w:eastAsia="Times New Roman" w:hAnsi="Arial" w:cs="Arial"/>
          <w:color w:val="333333"/>
          <w:sz w:val="25"/>
          <w:szCs w:val="25"/>
          <w:shd w:val="clear" w:color="auto" w:fill="FFFFFF"/>
        </w:rPr>
        <w:tab/>
      </w:r>
      <w:r w:rsidRPr="00412608">
        <w:rPr>
          <w:rFonts w:ascii="Times New Roman" w:eastAsia="Times New Roman" w:hAnsi="Times New Roman" w:cs="Times New Roman"/>
          <w:color w:val="333333"/>
          <w:shd w:val="clear" w:color="auto" w:fill="FFFFFF"/>
        </w:rPr>
        <w:t xml:space="preserve">Starting this year, the </w:t>
      </w:r>
      <w:hyperlink r:id="rId5" w:history="1">
        <w:r w:rsidRPr="00412608">
          <w:rPr>
            <w:rStyle w:val="Hyperlink"/>
            <w:rFonts w:ascii="Times New Roman" w:eastAsia="Times New Roman" w:hAnsi="Times New Roman" w:cs="Times New Roman"/>
            <w:shd w:val="clear" w:color="auto" w:fill="FFFFFF"/>
          </w:rPr>
          <w:t>Annual Byron Warnken Moot Court Competition</w:t>
        </w:r>
      </w:hyperlink>
      <w:r w:rsidRPr="00412608">
        <w:rPr>
          <w:rFonts w:ascii="Times New Roman" w:eastAsia="Times New Roman" w:hAnsi="Times New Roman" w:cs="Times New Roman"/>
          <w:color w:val="333333"/>
          <w:shd w:val="clear" w:color="auto" w:fill="FFFFFF"/>
        </w:rPr>
        <w:t xml:space="preserve"> will be held the first week of </w:t>
      </w:r>
      <w:r w:rsidRPr="009579AA">
        <w:rPr>
          <w:rFonts w:ascii="Times New Roman" w:eastAsia="Times New Roman" w:hAnsi="Times New Roman" w:cs="Times New Roman"/>
          <w:color w:val="333333"/>
          <w:shd w:val="clear" w:color="auto" w:fill="FFFFFF"/>
        </w:rPr>
        <w:t>the fall semester</w:t>
      </w:r>
      <w:r w:rsidR="001D095E" w:rsidRPr="00412608">
        <w:rPr>
          <w:rFonts w:ascii="Times New Roman" w:eastAsia="Times New Roman" w:hAnsi="Times New Roman" w:cs="Times New Roman"/>
          <w:color w:val="333333"/>
          <w:shd w:val="clear" w:color="auto" w:fill="FFFFFF"/>
        </w:rPr>
        <w:t>.</w:t>
      </w:r>
      <w:r w:rsidRPr="009579AA">
        <w:rPr>
          <w:rFonts w:ascii="Times New Roman" w:eastAsia="Times New Roman" w:hAnsi="Times New Roman" w:cs="Times New Roman"/>
          <w:color w:val="333333"/>
          <w:shd w:val="clear" w:color="auto" w:fill="FFFFFF"/>
        </w:rPr>
        <w:t xml:space="preserve"> </w:t>
      </w:r>
      <w:r w:rsidRPr="00412608">
        <w:rPr>
          <w:rFonts w:ascii="Times New Roman" w:eastAsia="Times New Roman" w:hAnsi="Times New Roman" w:cs="Times New Roman"/>
          <w:color w:val="333333"/>
          <w:shd w:val="clear" w:color="auto" w:fill="FFFFFF"/>
        </w:rPr>
        <w:t xml:space="preserve">Interested students may participate in one of two ways in seeking a position on </w:t>
      </w:r>
      <w:hyperlink r:id="rId6" w:history="1">
        <w:r w:rsidRPr="00412608">
          <w:rPr>
            <w:rStyle w:val="Hyperlink"/>
            <w:rFonts w:ascii="Times New Roman" w:eastAsia="Times New Roman" w:hAnsi="Times New Roman" w:cs="Times New Roman"/>
            <w:shd w:val="clear" w:color="auto" w:fill="FFFFFF"/>
          </w:rPr>
          <w:t xml:space="preserve">the six </w:t>
        </w:r>
        <w:r w:rsidR="001D095E" w:rsidRPr="00412608">
          <w:rPr>
            <w:rStyle w:val="Hyperlink"/>
            <w:rFonts w:ascii="Times New Roman" w:eastAsia="Times New Roman" w:hAnsi="Times New Roman" w:cs="Times New Roman"/>
            <w:shd w:val="clear" w:color="auto" w:fill="FFFFFF"/>
          </w:rPr>
          <w:t xml:space="preserve">highly </w:t>
        </w:r>
        <w:r w:rsidRPr="00412608">
          <w:rPr>
            <w:rStyle w:val="Hyperlink"/>
            <w:rFonts w:ascii="Times New Roman" w:eastAsia="Times New Roman" w:hAnsi="Times New Roman" w:cs="Times New Roman"/>
            <w:shd w:val="clear" w:color="auto" w:fill="FFFFFF"/>
          </w:rPr>
          <w:t>competitive moot court teams</w:t>
        </w:r>
      </w:hyperlink>
      <w:r w:rsidRPr="00412608">
        <w:rPr>
          <w:rFonts w:ascii="Times New Roman" w:eastAsia="Times New Roman" w:hAnsi="Times New Roman" w:cs="Times New Roman"/>
          <w:color w:val="333333"/>
          <w:shd w:val="clear" w:color="auto" w:fill="FFFFFF"/>
        </w:rPr>
        <w:t xml:space="preserve"> that the law school fields each year.  First,</w:t>
      </w:r>
      <w:r w:rsidR="001D095E" w:rsidRPr="00412608">
        <w:rPr>
          <w:rFonts w:ascii="Times New Roman" w:eastAsia="Times New Roman" w:hAnsi="Times New Roman" w:cs="Times New Roman"/>
          <w:color w:val="333333"/>
          <w:shd w:val="clear" w:color="auto" w:fill="FFFFFF"/>
        </w:rPr>
        <w:t xml:space="preserve"> 1L day and evening</w:t>
      </w:r>
      <w:r w:rsidRPr="00412608">
        <w:rPr>
          <w:rFonts w:ascii="Times New Roman" w:eastAsia="Times New Roman" w:hAnsi="Times New Roman" w:cs="Times New Roman"/>
          <w:color w:val="333333"/>
          <w:shd w:val="clear" w:color="auto" w:fill="FFFFFF"/>
        </w:rPr>
        <w:t xml:space="preserve"> students may be invited to apply based on the recommendation of their professors in their Introduction to Advocacy courses; each ITA section </w:t>
      </w:r>
      <w:r w:rsidR="0052742D">
        <w:rPr>
          <w:rFonts w:ascii="Times New Roman" w:eastAsia="Times New Roman" w:hAnsi="Times New Roman" w:cs="Times New Roman"/>
          <w:color w:val="333333"/>
          <w:shd w:val="clear" w:color="auto" w:fill="FFFFFF"/>
        </w:rPr>
        <w:t xml:space="preserve">professor </w:t>
      </w:r>
      <w:r w:rsidRPr="00412608">
        <w:rPr>
          <w:rFonts w:ascii="Times New Roman" w:eastAsia="Times New Roman" w:hAnsi="Times New Roman" w:cs="Times New Roman"/>
          <w:color w:val="333333"/>
          <w:shd w:val="clear" w:color="auto" w:fill="FFFFFF"/>
        </w:rPr>
        <w:t xml:space="preserve">will identify two students who exhibit </w:t>
      </w:r>
      <w:proofErr w:type="spellStart"/>
      <w:r w:rsidRPr="00412608">
        <w:rPr>
          <w:rFonts w:ascii="Times New Roman" w:eastAsia="Times New Roman" w:hAnsi="Times New Roman" w:cs="Times New Roman"/>
          <w:color w:val="333333"/>
          <w:shd w:val="clear" w:color="auto" w:fill="FFFFFF"/>
        </w:rPr>
        <w:t>appitude</w:t>
      </w:r>
      <w:proofErr w:type="spellEnd"/>
      <w:r w:rsidRPr="00412608">
        <w:rPr>
          <w:rFonts w:ascii="Times New Roman" w:eastAsia="Times New Roman" w:hAnsi="Times New Roman" w:cs="Times New Roman"/>
          <w:color w:val="333333"/>
          <w:shd w:val="clear" w:color="auto" w:fill="FFFFFF"/>
        </w:rPr>
        <w:t xml:space="preserve"> for oral advocacy and brief writing based on selection criteria created by the Moot Court Board.  If invited, and to recognize their stellar work in ITA, students will compete in the Moot Court </w:t>
      </w:r>
      <w:proofErr w:type="spellStart"/>
      <w:r w:rsidRPr="00412608">
        <w:rPr>
          <w:rFonts w:ascii="Times New Roman" w:eastAsia="Times New Roman" w:hAnsi="Times New Roman" w:cs="Times New Roman"/>
          <w:color w:val="333333"/>
          <w:shd w:val="clear" w:color="auto" w:fill="FFFFFF"/>
        </w:rPr>
        <w:t>competion</w:t>
      </w:r>
      <w:proofErr w:type="spellEnd"/>
      <w:r w:rsidRPr="00412608">
        <w:rPr>
          <w:rFonts w:ascii="Times New Roman" w:eastAsia="Times New Roman" w:hAnsi="Times New Roman" w:cs="Times New Roman"/>
          <w:color w:val="333333"/>
          <w:shd w:val="clear" w:color="auto" w:fill="FFFFFF"/>
        </w:rPr>
        <w:t xml:space="preserve"> by arguing a fictional case; they will not have to</w:t>
      </w:r>
      <w:r w:rsidR="00652E2D" w:rsidRPr="00412608">
        <w:rPr>
          <w:rFonts w:ascii="Times New Roman" w:eastAsia="Times New Roman" w:hAnsi="Times New Roman" w:cs="Times New Roman"/>
          <w:color w:val="333333"/>
          <w:shd w:val="clear" w:color="auto" w:fill="FFFFFF"/>
        </w:rPr>
        <w:t xml:space="preserve"> write and submit a trial memo</w:t>
      </w:r>
      <w:r w:rsidRPr="00412608">
        <w:rPr>
          <w:rFonts w:ascii="Times New Roman" w:eastAsia="Times New Roman" w:hAnsi="Times New Roman" w:cs="Times New Roman"/>
          <w:color w:val="333333"/>
          <w:shd w:val="clear" w:color="auto" w:fill="FFFFFF"/>
        </w:rPr>
        <w:t xml:space="preserve">. Second, any student may apply to participate in the Moot Court competition. To do this, a student will complete a </w:t>
      </w:r>
      <w:r w:rsidR="001D095E" w:rsidRPr="00412608">
        <w:rPr>
          <w:rFonts w:ascii="Times New Roman" w:eastAsia="Times New Roman" w:hAnsi="Times New Roman" w:cs="Times New Roman"/>
          <w:color w:val="333333"/>
          <w:shd w:val="clear" w:color="auto" w:fill="FFFFFF"/>
        </w:rPr>
        <w:t xml:space="preserve">short </w:t>
      </w:r>
      <w:r w:rsidRPr="00412608">
        <w:rPr>
          <w:rFonts w:ascii="Times New Roman" w:eastAsia="Times New Roman" w:hAnsi="Times New Roman" w:cs="Times New Roman"/>
          <w:color w:val="333333"/>
          <w:shd w:val="clear" w:color="auto" w:fill="FFFFFF"/>
        </w:rPr>
        <w:t xml:space="preserve">written </w:t>
      </w:r>
      <w:r w:rsidR="001D095E" w:rsidRPr="00412608">
        <w:rPr>
          <w:rFonts w:ascii="Times New Roman" w:eastAsia="Times New Roman" w:hAnsi="Times New Roman" w:cs="Times New Roman"/>
          <w:color w:val="333333"/>
          <w:shd w:val="clear" w:color="auto" w:fill="FFFFFF"/>
        </w:rPr>
        <w:t xml:space="preserve">trial </w:t>
      </w:r>
      <w:r w:rsidRPr="00412608">
        <w:rPr>
          <w:rFonts w:ascii="Times New Roman" w:eastAsia="Times New Roman" w:hAnsi="Times New Roman" w:cs="Times New Roman"/>
          <w:color w:val="333333"/>
          <w:shd w:val="clear" w:color="auto" w:fill="FFFFFF"/>
        </w:rPr>
        <w:t xml:space="preserve">brief based on the hypothetical case </w:t>
      </w:r>
      <w:r w:rsidR="001D095E" w:rsidRPr="00412608">
        <w:rPr>
          <w:rFonts w:ascii="Times New Roman" w:eastAsia="Times New Roman" w:hAnsi="Times New Roman" w:cs="Times New Roman"/>
          <w:color w:val="333333"/>
          <w:shd w:val="clear" w:color="auto" w:fill="FFFFFF"/>
        </w:rPr>
        <w:t>and a closed universe of case</w:t>
      </w:r>
      <w:r w:rsidR="00024756">
        <w:rPr>
          <w:rFonts w:ascii="Times New Roman" w:eastAsia="Times New Roman" w:hAnsi="Times New Roman" w:cs="Times New Roman"/>
          <w:color w:val="333333"/>
          <w:shd w:val="clear" w:color="auto" w:fill="FFFFFF"/>
        </w:rPr>
        <w:t>s</w:t>
      </w:r>
      <w:r w:rsidR="00135538">
        <w:rPr>
          <w:rFonts w:ascii="Times New Roman" w:eastAsia="Times New Roman" w:hAnsi="Times New Roman" w:cs="Times New Roman"/>
          <w:color w:val="333333"/>
          <w:shd w:val="clear" w:color="auto" w:fill="FFFFFF"/>
        </w:rPr>
        <w:t xml:space="preserve">. The problem is released at the beginning of June and students may complete </w:t>
      </w:r>
      <w:r w:rsidR="003A0791">
        <w:rPr>
          <w:rFonts w:ascii="Times New Roman" w:eastAsia="Times New Roman" w:hAnsi="Times New Roman" w:cs="Times New Roman"/>
          <w:color w:val="333333"/>
          <w:shd w:val="clear" w:color="auto" w:fill="FFFFFF"/>
        </w:rPr>
        <w:t xml:space="preserve">it </w:t>
      </w:r>
      <w:r w:rsidR="00135538">
        <w:rPr>
          <w:rFonts w:ascii="Times New Roman" w:eastAsia="Times New Roman" w:hAnsi="Times New Roman" w:cs="Times New Roman"/>
          <w:color w:val="333333"/>
          <w:shd w:val="clear" w:color="auto" w:fill="FFFFFF"/>
        </w:rPr>
        <w:t>at any time prior to the deadline set in</w:t>
      </w:r>
      <w:r w:rsidR="00932F27">
        <w:rPr>
          <w:rFonts w:ascii="Times New Roman" w:eastAsia="Times New Roman" w:hAnsi="Times New Roman" w:cs="Times New Roman"/>
          <w:color w:val="333333"/>
          <w:shd w:val="clear" w:color="auto" w:fill="FFFFFF"/>
        </w:rPr>
        <w:t xml:space="preserve"> early</w:t>
      </w:r>
      <w:r w:rsidR="00135538">
        <w:rPr>
          <w:rFonts w:ascii="Times New Roman" w:eastAsia="Times New Roman" w:hAnsi="Times New Roman" w:cs="Times New Roman"/>
          <w:color w:val="333333"/>
          <w:shd w:val="clear" w:color="auto" w:fill="FFFFFF"/>
        </w:rPr>
        <w:t xml:space="preserve"> August. (It is estimated that the exe</w:t>
      </w:r>
      <w:r w:rsidR="00932F27">
        <w:rPr>
          <w:rFonts w:ascii="Times New Roman" w:eastAsia="Times New Roman" w:hAnsi="Times New Roman" w:cs="Times New Roman"/>
          <w:color w:val="333333"/>
          <w:shd w:val="clear" w:color="auto" w:fill="FFFFFF"/>
        </w:rPr>
        <w:t>rci</w:t>
      </w:r>
      <w:r w:rsidR="00135538">
        <w:rPr>
          <w:rFonts w:ascii="Times New Roman" w:eastAsia="Times New Roman" w:hAnsi="Times New Roman" w:cs="Times New Roman"/>
          <w:color w:val="333333"/>
          <w:shd w:val="clear" w:color="auto" w:fill="FFFFFF"/>
        </w:rPr>
        <w:t>se of writing the brief should not take longer than a week.)</w:t>
      </w:r>
      <w:r w:rsidRPr="00412608">
        <w:rPr>
          <w:rFonts w:ascii="Times New Roman" w:eastAsia="Times New Roman" w:hAnsi="Times New Roman" w:cs="Times New Roman"/>
          <w:color w:val="333333"/>
          <w:shd w:val="clear" w:color="auto" w:fill="FFFFFF"/>
        </w:rPr>
        <w:t xml:space="preserve">  Every </w:t>
      </w:r>
      <w:r w:rsidRPr="009579AA">
        <w:rPr>
          <w:rFonts w:ascii="Times New Roman" w:eastAsia="Times New Roman" w:hAnsi="Times New Roman" w:cs="Times New Roman"/>
          <w:color w:val="333333"/>
          <w:shd w:val="clear" w:color="auto" w:fill="FFFFFF"/>
        </w:rPr>
        <w:t xml:space="preserve">student </w:t>
      </w:r>
      <w:r w:rsidRPr="00412608">
        <w:rPr>
          <w:rFonts w:ascii="Times New Roman" w:eastAsia="Times New Roman" w:hAnsi="Times New Roman" w:cs="Times New Roman"/>
          <w:color w:val="333333"/>
          <w:shd w:val="clear" w:color="auto" w:fill="FFFFFF"/>
        </w:rPr>
        <w:t>who is invited or who applies will then compete in the Moot Court Competition and argue their case before a judge or a panel of judges</w:t>
      </w:r>
      <w:r w:rsidRPr="009579AA">
        <w:rPr>
          <w:rFonts w:ascii="Times New Roman" w:eastAsia="Times New Roman" w:hAnsi="Times New Roman" w:cs="Times New Roman"/>
          <w:color w:val="333333"/>
          <w:shd w:val="clear" w:color="auto" w:fill="FFFFFF"/>
        </w:rPr>
        <w:t>.</w:t>
      </w:r>
      <w:r w:rsidR="001D095E" w:rsidRPr="00412608">
        <w:rPr>
          <w:rFonts w:ascii="Times New Roman" w:eastAsia="Times New Roman" w:hAnsi="Times New Roman" w:cs="Times New Roman"/>
          <w:color w:val="333333"/>
          <w:shd w:val="clear" w:color="auto" w:fill="FFFFFF"/>
        </w:rPr>
        <w:t xml:space="preserve"> Those with the highest scores</w:t>
      </w:r>
      <w:r w:rsidR="00135538">
        <w:rPr>
          <w:rFonts w:ascii="Times New Roman" w:eastAsia="Times New Roman" w:hAnsi="Times New Roman" w:cs="Times New Roman"/>
          <w:color w:val="333333"/>
          <w:shd w:val="clear" w:color="auto" w:fill="FFFFFF"/>
        </w:rPr>
        <w:t xml:space="preserve"> and who meet </w:t>
      </w:r>
      <w:r w:rsidR="003A0791">
        <w:rPr>
          <w:rFonts w:ascii="Times New Roman" w:eastAsia="Times New Roman" w:hAnsi="Times New Roman" w:cs="Times New Roman"/>
          <w:color w:val="333333"/>
          <w:shd w:val="clear" w:color="auto" w:fill="FFFFFF"/>
        </w:rPr>
        <w:t xml:space="preserve">the </w:t>
      </w:r>
      <w:r w:rsidR="00135538">
        <w:rPr>
          <w:rFonts w:ascii="Times New Roman" w:eastAsia="Times New Roman" w:hAnsi="Times New Roman" w:cs="Times New Roman"/>
          <w:color w:val="333333"/>
          <w:shd w:val="clear" w:color="auto" w:fill="FFFFFF"/>
        </w:rPr>
        <w:t>required GPA criteria</w:t>
      </w:r>
      <w:r w:rsidR="001D095E" w:rsidRPr="00412608">
        <w:rPr>
          <w:rFonts w:ascii="Times New Roman" w:eastAsia="Times New Roman" w:hAnsi="Times New Roman" w:cs="Times New Roman"/>
          <w:color w:val="333333"/>
          <w:shd w:val="clear" w:color="auto" w:fill="FFFFFF"/>
        </w:rPr>
        <w:t xml:space="preserve"> are selected to be on a team</w:t>
      </w:r>
      <w:r w:rsidR="00135538">
        <w:rPr>
          <w:rFonts w:ascii="Times New Roman" w:eastAsia="Times New Roman" w:hAnsi="Times New Roman" w:cs="Times New Roman"/>
          <w:color w:val="333333"/>
          <w:shd w:val="clear" w:color="auto" w:fill="FFFFFF"/>
        </w:rPr>
        <w:t xml:space="preserve">. </w:t>
      </w:r>
      <w:r w:rsidR="00652E2D" w:rsidRPr="00412608">
        <w:rPr>
          <w:rFonts w:ascii="Times New Roman" w:eastAsia="Times New Roman" w:hAnsi="Times New Roman" w:cs="Times New Roman"/>
          <w:color w:val="333333"/>
          <w:shd w:val="clear" w:color="auto" w:fill="FFFFFF"/>
        </w:rPr>
        <w:t xml:space="preserve"> If chosen for a team, two academic credit hours may be awarded</w:t>
      </w:r>
      <w:r w:rsidR="00024756">
        <w:rPr>
          <w:rFonts w:ascii="Times New Roman" w:eastAsia="Times New Roman" w:hAnsi="Times New Roman" w:cs="Times New Roman"/>
          <w:color w:val="333333"/>
          <w:shd w:val="clear" w:color="auto" w:fill="FFFFFF"/>
        </w:rPr>
        <w:t xml:space="preserve"> in the semester that a team’s competition is held.</w:t>
      </w:r>
      <w:r w:rsidR="00B839D7">
        <w:rPr>
          <w:rFonts w:ascii="Times New Roman" w:eastAsia="Times New Roman" w:hAnsi="Times New Roman" w:cs="Times New Roman"/>
          <w:color w:val="333333"/>
          <w:shd w:val="clear" w:color="auto" w:fill="FFFFFF"/>
        </w:rPr>
        <w:t xml:space="preserve"> (Students should plan their fall schedules, keeping in mind that 16 credits are the maximum number of credits that can be earned in a semester.)</w:t>
      </w:r>
      <w:r w:rsidR="00024756">
        <w:rPr>
          <w:rFonts w:ascii="Times New Roman" w:eastAsia="Times New Roman" w:hAnsi="Times New Roman" w:cs="Times New Roman"/>
          <w:color w:val="333333"/>
          <w:shd w:val="clear" w:color="auto" w:fill="FFFFFF"/>
        </w:rPr>
        <w:t xml:space="preserve"> </w:t>
      </w:r>
      <w:r w:rsidR="00932F27">
        <w:rPr>
          <w:rFonts w:ascii="Times New Roman" w:eastAsia="Times New Roman" w:hAnsi="Times New Roman" w:cs="Times New Roman"/>
          <w:color w:val="333333"/>
          <w:shd w:val="clear" w:color="auto" w:fill="FFFFFF"/>
        </w:rPr>
        <w:t xml:space="preserve">Any questions concerning the Moot Court Competition should be directed to the 2020-21 President Kevin Reinoso. </w:t>
      </w:r>
    </w:p>
    <w:p w14:paraId="675DF7C8" w14:textId="0FB2A25D" w:rsidR="001D095E" w:rsidRPr="00412608" w:rsidRDefault="001D095E" w:rsidP="009579AA">
      <w:pPr>
        <w:rPr>
          <w:rFonts w:ascii="Times New Roman" w:eastAsia="Times New Roman" w:hAnsi="Times New Roman" w:cs="Times New Roman"/>
          <w:color w:val="333333"/>
          <w:shd w:val="clear" w:color="auto" w:fill="FFFFFF"/>
        </w:rPr>
      </w:pPr>
    </w:p>
    <w:p w14:paraId="0014E368" w14:textId="77777777" w:rsidR="00652E2D" w:rsidRPr="00412608" w:rsidRDefault="00652E2D" w:rsidP="009579AA">
      <w:pPr>
        <w:rPr>
          <w:rFonts w:ascii="Times New Roman" w:eastAsia="Times New Roman" w:hAnsi="Times New Roman" w:cs="Times New Roman"/>
          <w:color w:val="333333"/>
          <w:shd w:val="clear" w:color="auto" w:fill="FFFFFF"/>
        </w:rPr>
      </w:pPr>
    </w:p>
    <w:p w14:paraId="49653ED6" w14:textId="02314B8B" w:rsidR="009579AA" w:rsidRPr="00412608" w:rsidRDefault="00652E2D" w:rsidP="009579AA">
      <w:pPr>
        <w:rPr>
          <w:rFonts w:ascii="Times New Roman" w:hAnsi="Times New Roman" w:cs="Times New Roman"/>
        </w:rPr>
      </w:pPr>
      <w:r w:rsidRPr="00412608">
        <w:rPr>
          <w:rFonts w:ascii="Times New Roman" w:eastAsia="Times New Roman" w:hAnsi="Times New Roman" w:cs="Times New Roman"/>
          <w:color w:val="333333"/>
          <w:shd w:val="clear" w:color="auto" w:fill="FFFFFF"/>
        </w:rPr>
        <w:tab/>
      </w:r>
      <w:r w:rsidR="009579AA" w:rsidRPr="00412608">
        <w:rPr>
          <w:rFonts w:ascii="Times New Roman" w:eastAsia="Times New Roman" w:hAnsi="Times New Roman" w:cs="Times New Roman"/>
          <w:color w:val="333333"/>
          <w:shd w:val="clear" w:color="auto" w:fill="FFFFFF"/>
        </w:rPr>
        <w:t>T</w:t>
      </w:r>
      <w:r w:rsidR="009579AA" w:rsidRPr="009579AA">
        <w:rPr>
          <w:rFonts w:ascii="Times New Roman" w:eastAsia="Times New Roman" w:hAnsi="Times New Roman" w:cs="Times New Roman"/>
          <w:color w:val="333333"/>
          <w:shd w:val="clear" w:color="auto" w:fill="FFFFFF"/>
        </w:rPr>
        <w:t xml:space="preserve">he </w:t>
      </w:r>
      <w:r w:rsidR="009579AA" w:rsidRPr="00412608">
        <w:rPr>
          <w:rFonts w:ascii="Times New Roman" w:eastAsia="Times New Roman" w:hAnsi="Times New Roman" w:cs="Times New Roman"/>
          <w:color w:val="333333"/>
          <w:shd w:val="clear" w:color="auto" w:fill="FFFFFF"/>
        </w:rPr>
        <w:t>f</w:t>
      </w:r>
      <w:r w:rsidR="009579AA" w:rsidRPr="009579AA">
        <w:rPr>
          <w:rFonts w:ascii="Times New Roman" w:eastAsia="Times New Roman" w:hAnsi="Times New Roman" w:cs="Times New Roman"/>
          <w:color w:val="333333"/>
          <w:shd w:val="clear" w:color="auto" w:fill="FFFFFF"/>
        </w:rPr>
        <w:t xml:space="preserve">all </w:t>
      </w:r>
      <w:r w:rsidR="009579AA" w:rsidRPr="00412608">
        <w:rPr>
          <w:rFonts w:ascii="Times New Roman" w:eastAsia="Times New Roman" w:hAnsi="Times New Roman" w:cs="Times New Roman"/>
          <w:color w:val="333333"/>
          <w:shd w:val="clear" w:color="auto" w:fill="FFFFFF"/>
        </w:rPr>
        <w:t xml:space="preserve">Moot Court </w:t>
      </w:r>
      <w:r w:rsidR="009579AA" w:rsidRPr="009579AA">
        <w:rPr>
          <w:rFonts w:ascii="Times New Roman" w:eastAsia="Times New Roman" w:hAnsi="Times New Roman" w:cs="Times New Roman"/>
          <w:color w:val="333333"/>
          <w:shd w:val="clear" w:color="auto" w:fill="FFFFFF"/>
        </w:rPr>
        <w:t>Competition</w:t>
      </w:r>
      <w:r w:rsidR="009579AA" w:rsidRPr="00412608">
        <w:rPr>
          <w:rFonts w:ascii="Times New Roman" w:eastAsia="Times New Roman" w:hAnsi="Times New Roman" w:cs="Times New Roman"/>
          <w:color w:val="333333"/>
          <w:shd w:val="clear" w:color="auto" w:fill="FFFFFF"/>
        </w:rPr>
        <w:t xml:space="preserve"> conclude</w:t>
      </w:r>
      <w:r w:rsidRPr="00412608">
        <w:rPr>
          <w:rFonts w:ascii="Times New Roman" w:eastAsia="Times New Roman" w:hAnsi="Times New Roman" w:cs="Times New Roman"/>
          <w:color w:val="333333"/>
          <w:shd w:val="clear" w:color="auto" w:fill="FFFFFF"/>
        </w:rPr>
        <w:t>s</w:t>
      </w:r>
      <w:r w:rsidR="009579AA" w:rsidRPr="00412608">
        <w:rPr>
          <w:rFonts w:ascii="Times New Roman" w:eastAsia="Times New Roman" w:hAnsi="Times New Roman" w:cs="Times New Roman"/>
          <w:color w:val="333333"/>
          <w:shd w:val="clear" w:color="auto" w:fill="FFFFFF"/>
        </w:rPr>
        <w:t xml:space="preserve"> with a showcase of two </w:t>
      </w:r>
      <w:r w:rsidRPr="00412608">
        <w:rPr>
          <w:rFonts w:ascii="Times New Roman" w:eastAsia="Times New Roman" w:hAnsi="Times New Roman" w:cs="Times New Roman"/>
          <w:color w:val="333333"/>
          <w:shd w:val="clear" w:color="auto" w:fill="FFFFFF"/>
        </w:rPr>
        <w:t xml:space="preserve">or more </w:t>
      </w:r>
      <w:r w:rsidR="003A0791">
        <w:rPr>
          <w:rFonts w:ascii="Times New Roman" w:eastAsia="Times New Roman" w:hAnsi="Times New Roman" w:cs="Times New Roman"/>
          <w:color w:val="333333"/>
          <w:shd w:val="clear" w:color="auto" w:fill="FFFFFF"/>
        </w:rPr>
        <w:t xml:space="preserve">of the </w:t>
      </w:r>
      <w:r w:rsidR="009579AA" w:rsidRPr="00412608">
        <w:rPr>
          <w:rFonts w:ascii="Times New Roman" w:eastAsia="Times New Roman" w:hAnsi="Times New Roman" w:cs="Times New Roman"/>
          <w:color w:val="333333"/>
          <w:shd w:val="clear" w:color="auto" w:fill="FFFFFF"/>
        </w:rPr>
        <w:t>best competitors arguing before the</w:t>
      </w:r>
      <w:r w:rsidRPr="00412608">
        <w:rPr>
          <w:rFonts w:ascii="Times New Roman" w:eastAsia="Times New Roman" w:hAnsi="Times New Roman" w:cs="Times New Roman"/>
          <w:color w:val="333333"/>
          <w:shd w:val="clear" w:color="auto" w:fill="FFFFFF"/>
        </w:rPr>
        <w:t xml:space="preserve"> entire</w:t>
      </w:r>
      <w:r w:rsidR="009579AA" w:rsidRPr="00412608">
        <w:rPr>
          <w:rFonts w:ascii="Times New Roman" w:eastAsia="Times New Roman" w:hAnsi="Times New Roman" w:cs="Times New Roman"/>
          <w:color w:val="333333"/>
          <w:shd w:val="clear" w:color="auto" w:fill="FFFFFF"/>
        </w:rPr>
        <w:t xml:space="preserve"> law school in a “Finale Round” and will be judged by distinguished alumni judges and practitioners. </w:t>
      </w:r>
      <w:r w:rsidR="001D095E" w:rsidRPr="00412608">
        <w:rPr>
          <w:rFonts w:ascii="Times New Roman" w:eastAsia="Times New Roman" w:hAnsi="Times New Roman" w:cs="Times New Roman"/>
          <w:color w:val="333333"/>
          <w:shd w:val="clear" w:color="auto" w:fill="FFFFFF"/>
        </w:rPr>
        <w:t xml:space="preserve"> Awards may be given for best overall oral argument competitor, best brief, and best oral advocates. </w:t>
      </w:r>
      <w:r w:rsidR="009579AA" w:rsidRPr="00412608">
        <w:rPr>
          <w:rFonts w:ascii="Times New Roman" w:eastAsia="Times New Roman" w:hAnsi="Times New Roman" w:cs="Times New Roman"/>
          <w:color w:val="333333"/>
          <w:shd w:val="clear" w:color="auto" w:fill="FFFFFF"/>
        </w:rPr>
        <w:t xml:space="preserve"> A celebratory reception recognizing everyone’s participation conclude</w:t>
      </w:r>
      <w:r w:rsidRPr="00412608">
        <w:rPr>
          <w:rFonts w:ascii="Times New Roman" w:eastAsia="Times New Roman" w:hAnsi="Times New Roman" w:cs="Times New Roman"/>
          <w:color w:val="333333"/>
          <w:shd w:val="clear" w:color="auto" w:fill="FFFFFF"/>
        </w:rPr>
        <w:t>s</w:t>
      </w:r>
      <w:r w:rsidR="009579AA" w:rsidRPr="00412608">
        <w:rPr>
          <w:rFonts w:ascii="Times New Roman" w:eastAsia="Times New Roman" w:hAnsi="Times New Roman" w:cs="Times New Roman"/>
          <w:color w:val="333333"/>
          <w:shd w:val="clear" w:color="auto" w:fill="FFFFFF"/>
        </w:rPr>
        <w:t xml:space="preserve"> the night.  </w:t>
      </w:r>
    </w:p>
    <w:p w14:paraId="6E68C096" w14:textId="27ED5F84" w:rsidR="00C92EAB" w:rsidRPr="00412608" w:rsidRDefault="00C92EAB" w:rsidP="00E56D26">
      <w:pPr>
        <w:jc w:val="both"/>
        <w:rPr>
          <w:rFonts w:ascii="Times New Roman" w:hAnsi="Times New Roman" w:cs="Times New Roman"/>
        </w:rPr>
      </w:pPr>
    </w:p>
    <w:p w14:paraId="592858CB" w14:textId="19A60508" w:rsidR="001D095E" w:rsidRPr="00412608" w:rsidRDefault="001D095E" w:rsidP="001D095E">
      <w:pPr>
        <w:pStyle w:val="NormalWeb"/>
        <w:shd w:val="clear" w:color="auto" w:fill="FFFFFF"/>
        <w:spacing w:before="0" w:beforeAutospacing="0" w:after="336" w:afterAutospacing="0" w:line="330" w:lineRule="atLeast"/>
        <w:rPr>
          <w:color w:val="333333"/>
        </w:rPr>
      </w:pPr>
    </w:p>
    <w:p w14:paraId="71161C2D" w14:textId="77777777" w:rsidR="001D095E" w:rsidRPr="00412608" w:rsidRDefault="001D095E" w:rsidP="00E56D26">
      <w:pPr>
        <w:jc w:val="both"/>
        <w:rPr>
          <w:rFonts w:ascii="Garamond" w:hAnsi="Garamond" w:cs="Times New Roman"/>
          <w:sz w:val="28"/>
          <w:szCs w:val="28"/>
        </w:rPr>
      </w:pPr>
    </w:p>
    <w:sectPr w:rsidR="001D095E" w:rsidRPr="00412608" w:rsidSect="003A59C2">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AB"/>
    <w:rsid w:val="00024756"/>
    <w:rsid w:val="00135538"/>
    <w:rsid w:val="001D095E"/>
    <w:rsid w:val="003452C8"/>
    <w:rsid w:val="00353122"/>
    <w:rsid w:val="003A0791"/>
    <w:rsid w:val="003A59C2"/>
    <w:rsid w:val="00412608"/>
    <w:rsid w:val="00416158"/>
    <w:rsid w:val="004213D6"/>
    <w:rsid w:val="00496444"/>
    <w:rsid w:val="0052742D"/>
    <w:rsid w:val="00652E2D"/>
    <w:rsid w:val="00695C02"/>
    <w:rsid w:val="00744B7A"/>
    <w:rsid w:val="007B169C"/>
    <w:rsid w:val="00855C42"/>
    <w:rsid w:val="00932F27"/>
    <w:rsid w:val="009457AC"/>
    <w:rsid w:val="009579AA"/>
    <w:rsid w:val="00B839D7"/>
    <w:rsid w:val="00C92EAB"/>
    <w:rsid w:val="00DD6E50"/>
    <w:rsid w:val="00E56D26"/>
    <w:rsid w:val="00E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9DA9"/>
  <w15:chartTrackingRefBased/>
  <w15:docId w15:val="{0F975EFA-75F7-8140-A972-9E3E3ABB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95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095E"/>
    <w:rPr>
      <w:sz w:val="16"/>
      <w:szCs w:val="16"/>
    </w:rPr>
  </w:style>
  <w:style w:type="paragraph" w:styleId="CommentText">
    <w:name w:val="annotation text"/>
    <w:basedOn w:val="Normal"/>
    <w:link w:val="CommentTextChar"/>
    <w:uiPriority w:val="99"/>
    <w:semiHidden/>
    <w:unhideWhenUsed/>
    <w:rsid w:val="001D095E"/>
    <w:rPr>
      <w:sz w:val="20"/>
      <w:szCs w:val="20"/>
    </w:rPr>
  </w:style>
  <w:style w:type="character" w:customStyle="1" w:styleId="CommentTextChar">
    <w:name w:val="Comment Text Char"/>
    <w:basedOn w:val="DefaultParagraphFont"/>
    <w:link w:val="CommentText"/>
    <w:uiPriority w:val="99"/>
    <w:semiHidden/>
    <w:rsid w:val="001D095E"/>
    <w:rPr>
      <w:sz w:val="20"/>
      <w:szCs w:val="20"/>
    </w:rPr>
  </w:style>
  <w:style w:type="paragraph" w:styleId="CommentSubject">
    <w:name w:val="annotation subject"/>
    <w:basedOn w:val="CommentText"/>
    <w:next w:val="CommentText"/>
    <w:link w:val="CommentSubjectChar"/>
    <w:uiPriority w:val="99"/>
    <w:semiHidden/>
    <w:unhideWhenUsed/>
    <w:rsid w:val="001D095E"/>
    <w:rPr>
      <w:b/>
      <w:bCs/>
    </w:rPr>
  </w:style>
  <w:style w:type="character" w:customStyle="1" w:styleId="CommentSubjectChar">
    <w:name w:val="Comment Subject Char"/>
    <w:basedOn w:val="CommentTextChar"/>
    <w:link w:val="CommentSubject"/>
    <w:uiPriority w:val="99"/>
    <w:semiHidden/>
    <w:rsid w:val="001D095E"/>
    <w:rPr>
      <w:b/>
      <w:bCs/>
      <w:sz w:val="20"/>
      <w:szCs w:val="20"/>
    </w:rPr>
  </w:style>
  <w:style w:type="paragraph" w:styleId="BalloonText">
    <w:name w:val="Balloon Text"/>
    <w:basedOn w:val="Normal"/>
    <w:link w:val="BalloonTextChar"/>
    <w:uiPriority w:val="99"/>
    <w:semiHidden/>
    <w:unhideWhenUsed/>
    <w:rsid w:val="001D09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095E"/>
    <w:rPr>
      <w:rFonts w:ascii="Times New Roman" w:hAnsi="Times New Roman" w:cs="Times New Roman"/>
      <w:sz w:val="18"/>
      <w:szCs w:val="18"/>
    </w:rPr>
  </w:style>
  <w:style w:type="character" w:styleId="Hyperlink">
    <w:name w:val="Hyperlink"/>
    <w:basedOn w:val="DefaultParagraphFont"/>
    <w:uiPriority w:val="99"/>
    <w:unhideWhenUsed/>
    <w:rsid w:val="00652E2D"/>
    <w:rPr>
      <w:color w:val="0563C1" w:themeColor="hyperlink"/>
      <w:u w:val="single"/>
    </w:rPr>
  </w:style>
  <w:style w:type="character" w:styleId="UnresolvedMention">
    <w:name w:val="Unresolved Mention"/>
    <w:basedOn w:val="DefaultParagraphFont"/>
    <w:uiPriority w:val="99"/>
    <w:semiHidden/>
    <w:unhideWhenUsed/>
    <w:rsid w:val="0065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68800">
      <w:bodyDiv w:val="1"/>
      <w:marLeft w:val="0"/>
      <w:marRight w:val="0"/>
      <w:marTop w:val="0"/>
      <w:marBottom w:val="0"/>
      <w:divBdr>
        <w:top w:val="none" w:sz="0" w:space="0" w:color="auto"/>
        <w:left w:val="none" w:sz="0" w:space="0" w:color="auto"/>
        <w:bottom w:val="none" w:sz="0" w:space="0" w:color="auto"/>
        <w:right w:val="none" w:sz="0" w:space="0" w:color="auto"/>
      </w:divBdr>
    </w:div>
    <w:div w:id="2070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ubalt.edu/academics/experiential/mootcourt/moot-court-teams.cfm" TargetMode="External"/><Relationship Id="rId5" Type="http://schemas.openxmlformats.org/officeDocument/2006/relationships/hyperlink" Target="http://law.ubalt.edu/academics/experiential/mootcourt/warnken-competitors.cf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Ziff</dc:creator>
  <cp:keywords/>
  <dc:description/>
  <cp:lastModifiedBy>Claudia Diamond</cp:lastModifiedBy>
  <cp:revision>2</cp:revision>
  <dcterms:created xsi:type="dcterms:W3CDTF">2020-03-26T15:18:00Z</dcterms:created>
  <dcterms:modified xsi:type="dcterms:W3CDTF">2020-03-26T15:18:00Z</dcterms:modified>
</cp:coreProperties>
</file>